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04" w:rsidRDefault="0027516A" w:rsidP="00E60E8F">
      <w:pPr>
        <w:spacing w:line="240" w:lineRule="auto"/>
        <w:contextualSpacing/>
        <w:rPr>
          <w:rFonts w:ascii="Times New Roman" w:hAnsi="Times New Roman" w:cs="Times New Roman"/>
          <w:sz w:val="24"/>
          <w:szCs w:val="24"/>
        </w:rPr>
      </w:pPr>
      <w:r>
        <w:rPr>
          <w:noProof/>
        </w:rPr>
        <w:drawing>
          <wp:inline distT="0" distB="0" distL="0" distR="0" wp14:anchorId="04FE1348" wp14:editId="7CD0B9DC">
            <wp:extent cx="7143298" cy="8929314"/>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47497" cy="8934562"/>
                    </a:xfrm>
                    <a:prstGeom prst="rect">
                      <a:avLst/>
                    </a:prstGeom>
                  </pic:spPr>
                </pic:pic>
              </a:graphicData>
            </a:graphic>
          </wp:inline>
        </w:drawing>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 в</w:t>
      </w:r>
      <w:bookmarkStart w:id="0" w:name="_GoBack"/>
      <w:bookmarkEnd w:id="0"/>
      <w:r w:rsidRPr="00E60E8F">
        <w:rPr>
          <w:rFonts w:ascii="Times New Roman" w:hAnsi="Times New Roman" w:cs="Times New Roman"/>
          <w:sz w:val="24"/>
          <w:szCs w:val="24"/>
        </w:rPr>
        <w:t>ыбор членов комиссии по урегулированию споров между участниками образовательных отношений;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выдвижение кандидатур на награждение;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заслушивание отчетов директора Учреждения, его заместителей.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согласование основной образовательной программы Учреждения и профилей обучения;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содействие привлечению дополнительных финансовых средств для обеспечения деятельности и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разработка и согласование локальных актов в рамках своей компетенции.</w:t>
      </w:r>
    </w:p>
    <w:p w:rsidR="00C978F0" w:rsidRPr="00E60E8F" w:rsidRDefault="00C978F0" w:rsidP="00E60E8F">
      <w:pPr>
        <w:spacing w:line="240" w:lineRule="auto"/>
        <w:contextualSpacing/>
        <w:rPr>
          <w:rFonts w:ascii="Times New Roman" w:hAnsi="Times New Roman" w:cs="Times New Roman"/>
          <w:sz w:val="24"/>
          <w:szCs w:val="24"/>
        </w:rPr>
      </w:pPr>
    </w:p>
    <w:p w:rsidR="00C978F0"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3.Состав и формирование Управляющего совета.</w:t>
      </w:r>
    </w:p>
    <w:p w:rsidR="00E60E8F" w:rsidRPr="00E60E8F" w:rsidRDefault="00E60E8F"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3.1 Управляющий совет формируется в составе не менее 11 и не более 25 человек с использованием процедур выборов, назначения и кооптации.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состав Управляющего совета входят избранные представители работников Учреждения, родителей (законных представителей), обучающихся, официально назначенный представитель Учредителя, директор Учреждения с правом решающего голоса. Также в состав Управляющего совета могут быть кооптированы представители общественности по представлению членов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3.2 Члены Управляющего совета из числа родителей (законных представителей) обучающихся избираются на общем собрании родителей (законных представителей) обучающихся.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Работники Учреждения, дети которых обучаются в данном Учреждении, могут быть избраны в члены Управляющего совета в качестве представителей родителей (законных представителей) обучающихся (не более одного).</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Общее количество членов Управляющего совета, избираемых из числа родителей (законных представителей) обучающихся, не может быть меньше трети и больше половины общего количества членов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3.3. В состав Управляющего совета входят по одному представителю от обучающихся каждой из параллелей 9-11 классов.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Члены Управляющего совета из числа обучающихся избираются общим собранием класса или конференцией обучающихся соответствующих параллельных классов Учреждения сроком на один год.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3.4. Члены Управляющего совета из числа работников Учреждения избираются Общим собранием работников Учреждения.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Количество членов Управляющего совета из числа работников Учреждения не может превышать одной четверти общего числа членов Управляющего совета. При этом не менее чем 2/3 из них должны являться педагогическими работниками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3.5 Члены Управляющего совета избираются сроком на три года, за исключением членов Управляющего совета из числа обучающихся, которые избираются сроком на один год.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случае выбытия членов Управляющего совета досрочно их места занимаются соответствующими представителями.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3.6 Руководитель Учреждения входит в состав Управляющего совета по должности с правом решающего голоса.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3.7 Проведение выборов в состав Управляющего совета организуется администрацией Учреждения в соответствии с Положением о порядке выборов членов Управляющего совета (приложение№1 к настоящему Положению). Приказом Учреждения назначаются сроки выборов и должностное лицо, ответственное за их проведение.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Ответственное за выборы должностное лицо обеспечивает проведение соответствующих собраний для осуществления выборов и оформление их протоколов, назначает дату первого заседания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Первое заседание Управляющего совета созывает директор. На первом заседании Управляющего совета избирается его председатель, заместители председателя, избирается </w:t>
      </w:r>
      <w:r w:rsidRPr="00E60E8F">
        <w:rPr>
          <w:rFonts w:ascii="Times New Roman" w:hAnsi="Times New Roman" w:cs="Times New Roman"/>
          <w:sz w:val="24"/>
          <w:szCs w:val="24"/>
        </w:rPr>
        <w:lastRenderedPageBreak/>
        <w:t xml:space="preserve">(назначается) секретарь Управляющего совета из числа работников Учреждения. Секретарь Управляющего совета не является членом Управляющего совета.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После первого заседания Управляющего совета администрация Учреждения издает приказ о создании Управляющего совета в Учреждении. Легитимность Управляющий совет получает на основании приказа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3.8 Управляющий совет обязан в период до одного месяца со дня издания приказа кооптировать, то есть ввести в состав Управляющего совета новых членов без проведения выборов, из числа лиц, окончивших Учреждение, работодателей (их представителей), прямо или косвенно заинтересованных в деятельности Учреждения или в социальном развитии территории, на которой оно расположено; представителей организаций образования, науки, культуры; граждан, известных своей культурной, научной, общественной, в том числе, благотворительной, деятельностью; иных представителей общественности и юридических лиц. (Приложение №2 к настоящему Положению)</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3.9. При выбытии из состава Управляющего совета его выборных членов в месячный срок проводятся в установленном порядке довыборы членов Управляющего совета. При выбытии из членов Управляющего совета кооптированных членов Управляющий совет осуществляет дополнительную кооптацию в установленном порядке. </w:t>
      </w:r>
    </w:p>
    <w:p w:rsidR="00C978F0" w:rsidRPr="00E60E8F" w:rsidRDefault="00C978F0" w:rsidP="00E60E8F">
      <w:pPr>
        <w:spacing w:line="240" w:lineRule="auto"/>
        <w:contextualSpacing/>
        <w:rPr>
          <w:rFonts w:ascii="Times New Roman" w:hAnsi="Times New Roman" w:cs="Times New Roman"/>
          <w:sz w:val="24"/>
          <w:szCs w:val="24"/>
        </w:rPr>
      </w:pPr>
    </w:p>
    <w:p w:rsid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b/>
          <w:sz w:val="24"/>
          <w:szCs w:val="24"/>
        </w:rPr>
        <w:t>4. Председатель Управляющего совета, заместитель Председателя Управляющего совета, секретарь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4.1. Управляющий совет возглавляет Председатель, избираемый из числа членов Управляющего совета простым большинством голосов от числа присутствующих на заседании членов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Директор, работники Учреждения и обучающиеся не могут быть избраны Председателем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4.2. 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 контролирует их выполнение.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4.3. В случае отсутствия Председателя Управляющего совета его функции осуществляет его заместитель, избираемый в порядке, установленном для избрания Председателя Управляющего совета (пункт 4.1. настоящего Положения).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4.4. Для организации работы Управляющего совета избирается (назначается) секретарь Управляющего совета, который ведет протоколы заседаний и иную документацию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4.5. Управляющий совет вправе в любое время переизбрать председателя, заместителя председателя, секретаря Управляющего совета. </w:t>
      </w:r>
    </w:p>
    <w:p w:rsidR="00C978F0" w:rsidRPr="00E60E8F" w:rsidRDefault="00C978F0" w:rsidP="00E60E8F">
      <w:pPr>
        <w:spacing w:line="240" w:lineRule="auto"/>
        <w:contextualSpacing/>
        <w:rPr>
          <w:rFonts w:ascii="Times New Roman" w:hAnsi="Times New Roman" w:cs="Times New Roman"/>
          <w:b/>
          <w:sz w:val="24"/>
          <w:szCs w:val="24"/>
        </w:rPr>
      </w:pPr>
    </w:p>
    <w:p w:rsidR="00C978F0"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 xml:space="preserve">5.Организация работы Управляющего совета. </w:t>
      </w:r>
    </w:p>
    <w:p w:rsidR="00E60E8F" w:rsidRPr="00E60E8F" w:rsidRDefault="00E60E8F"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5.1. Заседания Управляющего совета проводятся по мере необходимости, но не реже двух раз в год, а также по инициативе председателя Управляющего совета, по требованию директора, а также в случаях подачи членами Управляющего совета мотивированного письменного заявления, подписанного не менее, чем одной третьей частью от списочного состава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Дата, время, место, повестка заседания Управляющего совета, а также необходимые материалы доводятся до сведения членов Управляющего совета не позднее чем за 5 дней до заседания.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5.2. Решения Управляющего совета принимаются простым большинством голосов. Каждый член Управляющего совета обладает одним голосом. В случае равенства голосов решающим является голос председательствующего на заседании. Заседания </w:t>
      </w:r>
      <w:r w:rsidRPr="00E60E8F">
        <w:rPr>
          <w:rFonts w:ascii="Times New Roman" w:hAnsi="Times New Roman" w:cs="Times New Roman"/>
          <w:sz w:val="24"/>
          <w:szCs w:val="24"/>
        </w:rPr>
        <w:lastRenderedPageBreak/>
        <w:t xml:space="preserve">Управляющего совета считается правомочными, если на них присутствует не менее половины списочного состава его членов.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По приглашению члена Управляющего совета в заседании с правом совещательного голоса могут принимать участие лица, не являющиеся членами Управляющего совета, если против этого не возражает более половины членов Управляющего совета, присутствующих на заседании.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5.3. Управляющий совет несет ответственность за своевременное принятие и выполнение решений, входящих в его компетенцию. В случае, если принятое решение директора, требующее согласования с Управляющим советом, с ним не согласовано, оно не имеет юридической силы. Директор вправе самостоятельно принимать решение по вопросу, входящему в компетенцию Управляющего совета, в случае отсутствия необходимого решения Управляющего совета по данному вопросу в течение тридцати рабочих дней.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5.4. Решения Управляющего совета с согласия всех его членов могут быть приняты заочным голосованием (опросным листом). В этом случае решение считается принятым, если за решение заочно проголосовали (высказались) более половины всех членов Управляющего совета, имеющих право решающего или совещательного голоса.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Решения Управляющего совета являются основанием для соответствующих управленческих решений и действий директора.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5.5. На заседании Управляющего совета ведется протокол.</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В протоколе заседания Управляющего совета указываются: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место и время проведения заседания;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фамилия, имя, отчество присутствующих на заседании;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повестка дня заседания;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вопросы, поставленные на голосование и итоги голосования по ним;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принятые постановления.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Протокол заседания Управляющего совета подписывается председательствующим на заседании и секретарем Управляющего совета, которые несут ответственность за достоверность протокола.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Постановления и протоколы заседаний Управляющего совета включаются в номенклатуру дел Учреждения.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5.6. Члены Управляющего совета работают на общественных началах.</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5.7. 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Управляющего совета возлагается на администрацию Учреждения.</w:t>
      </w:r>
    </w:p>
    <w:p w:rsidR="00C978F0" w:rsidRPr="00E60E8F" w:rsidRDefault="00C978F0"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6. Комиссии Управляющего совета.</w:t>
      </w:r>
    </w:p>
    <w:p w:rsidR="00E60E8F" w:rsidRPr="00E60E8F" w:rsidRDefault="00E60E8F"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6.1. Для подготовки материалов к заседаниям Управляющего совета, выработки проектов постановлений и выполнения функций Управляющего совета в период между заседаниями Управляющий совет имеет право создавать постоянные и временные </w:t>
      </w:r>
      <w:proofErr w:type="spellStart"/>
      <w:r w:rsidRPr="00E60E8F">
        <w:rPr>
          <w:rFonts w:ascii="Times New Roman" w:hAnsi="Times New Roman" w:cs="Times New Roman"/>
          <w:sz w:val="24"/>
          <w:szCs w:val="24"/>
        </w:rPr>
        <w:t>стратегичекие</w:t>
      </w:r>
      <w:proofErr w:type="spellEnd"/>
      <w:r w:rsidRPr="00E60E8F">
        <w:rPr>
          <w:rFonts w:ascii="Times New Roman" w:hAnsi="Times New Roman" w:cs="Times New Roman"/>
          <w:sz w:val="24"/>
          <w:szCs w:val="24"/>
        </w:rPr>
        <w:t xml:space="preserve"> комиссии. (Приложение 3 к настоящему Положению).</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Управляющий совет определяет структуру, количество членов и персональное членство в комиссиях, назначает из числа членов Управляющего совета их председателей, утверждает задачи, функции, персональный состав и регламент работы комиссий.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комиссии могут входить с их согласия любые лица, которых Управляющий совет сочтет необходимыми для осуществления эффективной работы комиссии.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6.2. Постоянные комиссии могут создаваться по основным направлениям деятельности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Временные комиссии создаются для подготовки отдельных вопросов деятельности Учреждения, входящих в компетенцию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6.3. Предложения комиссии носят рекомендательный характер и могут быть утверждены Управляющим советом в качестве обязательных решений при условии, если они не выходят за рамки полномочий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7. Права и ответственность члена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7.1. Члены Управляющего совета имеют право: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7.1.1. Участвовать в обсуждении и принятии решений Управляющего совета, выражать в письменной форме свое особое мнение, которое подлежит приобщению к протоколу заседания Управляющего совета;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7.1.2. Инициировать проведение заседания Управляющего совета по любому вопросу, относящемуся к компетенции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7.1.3. Использовать в работе Управляющего совета информацию, полученную от Учреждения в пределах, установленных настоящим Положением;</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7.1.4. Присутствовать на заседании педагогического совета Учреждения с правом совещательного голоса;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7.1.5. В пределах компетенции Управляющего совета представлять интересы Управляющего совета в финансовых, хозяйственных, управленческих организациях.</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7.1.6. Досрочно выйти из состава Управляющего совета по письменному уведомлению Председателя.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7.2. Член Управляющего совета обязан принимать активное участие в деятельности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7.3. Член Управляющего совета выводится из его состава по решению Управляющего совета в следующих случаях:</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по его желанию, выраженному в письменной форме;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при увольнении с работы директора Учреждения, или увольнении работника Учреждения, избранного членом Управляющего совета, если они не могут быть кооптированы в состав Управляющего совета после увольнения;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в связи с окончанием Учреждения или отчислением (переводом) обучающегося, если он не может быть кооптирован в члены Управляющего совета после окончания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в случае совершения противоправных действий, несовместимых с членством в Совете;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r>
      <w:proofErr w:type="gramStart"/>
      <w:r w:rsidRPr="00E60E8F">
        <w:rPr>
          <w:rFonts w:ascii="Times New Roman" w:hAnsi="Times New Roman" w:cs="Times New Roman"/>
          <w:sz w:val="24"/>
          <w:szCs w:val="24"/>
        </w:rPr>
        <w:t>В</w:t>
      </w:r>
      <w:proofErr w:type="gramEnd"/>
      <w:r w:rsidRPr="00E60E8F">
        <w:rPr>
          <w:rFonts w:ascii="Times New Roman" w:hAnsi="Times New Roman" w:cs="Times New Roman"/>
          <w:sz w:val="24"/>
          <w:szCs w:val="24"/>
        </w:rPr>
        <w:t xml:space="preserve"> случаях пропуска более двух заседаний Управляющего совета подряд без уважительной причины.</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7.4. После вывода из состава Управляющего совета его члена Управляющий совет принимает меры для замещения выведенного члена (довыборы).</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7.5. Деятельность Управляющего совета прекращается по решению двух третьей членов, в связи с осуществлением деятельности, противоречащей настоящему Положению, в связи с истечением срока его полномочий, в иных случаях (форс-мажор). </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Приложение 1</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ПОЛОЖЕНИЕ</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о порядке выборов членов Управляющего совета</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муниципального казенного общеобразовательного учреждения</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«Старогольчихинская основная общеобразовательная школа»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E60E8F" w:rsidP="00E60E8F">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1. </w:t>
      </w:r>
      <w:r w:rsidR="00C978F0" w:rsidRPr="00E60E8F">
        <w:rPr>
          <w:rFonts w:ascii="Times New Roman" w:hAnsi="Times New Roman" w:cs="Times New Roman"/>
          <w:b/>
          <w:sz w:val="24"/>
          <w:szCs w:val="24"/>
        </w:rPr>
        <w:t>Общие положения.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1.1. Членом Управляющего совета муниципального казенного общеобразовательного учреждения «Старогольчихинская основная общеобразовательная школа (далее – «Учреждение») может быть избрано лицо, достигшее совершеннолетия. Исключение составляют обучающиеся - представители несовершеннолетних, обучающихся на уровне среднего общего образования.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Не могут быть членами Управляющего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преступления, предусмотренные Уголовным кодексом Российской Федерации.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Также не могут избираться членами Управляющего совета работники вышестоящего органа управления образованием по отношению к Учреждению, за исключением случаев назначения представителя учредителя и избрания лиц, из числа работников иных органов местного самоуправления.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1.2. Выборы членов Управляющего совета проводятся открытым или тайным голосованием. Члены Управляющего совета избираются при условии получения их согласии быть избранными в состав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выборах имеют право участвовать все работники Учреждения согласно списочному составу, включая совместителей, родители (законные представители) всех обучающихся в Учреждении вне зависимости от возраста обучающихся согласно списочному составу, обучающиеся на уровне среднего общего образования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1.3. Во всех случаях выбытия из состава Управляющего совета его члена выборы нового члена Управляющего совета взамен выбывшего проводятся в общем порядке и с соблюдением установленных сроков.</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2. Организация выборов в Управляющий совет.</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2.1. Выборы в Управляющий совет назначаются приказом Учреждения, в котором определяются сроки проведения выборов и назначается должностное лицо, ответственное за их проведение.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2.2. Ответственное за проведение выборов должностное лицо может быть назначено из числа работников Учреждения. Не может быть назначен в качестве ответственного должностного лица за проведение выборов избираемых членов Управляющего совета руководитель Учреждения, Управляющий совет которого формируется.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2.3. Руководитель Учреждения обязан исполнять требования ответственного за проведение выборов по вопросам организации выборов и содействовать проведению выборов в соответствии с Положением об Управляющем совете и настоящим Положением. К выполнению работы по непосредственной организации и проведению выборов Управляющего совета руководитель Учреждения привлекает необходимое число работников.</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Руководитель Учреждения оказывает организационную помощь ответственному за проведение выборов и обеспечивает проведение выборов необходимыми ресурсами: предоставляет помещения, оргтехнику, расходуемые материалы и т.п., выделяет в помощь работников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2.4. Ответственный за проведение выборов:</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а) организует с помощью работников Учреждения проведение соответствующих собраний и/или конференций для осуществления выборов и надлежащее оформление протоколов этих собраний (конференций);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б) подводит итоги выборов членов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в недельный срок после проведения выборного собрания (конференции) принимает и рассматривает жалобы о нарушении процедуры проведения выборов и принимает по ним решения;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г) составляет список избранных членов Управляющего совета и передает его по акту руководителю Учреждения и учредителю вместе с подлинниками протоколов собраний (конференций), которые составляются в двух экземплярах и включаются в номенклатуру дел Учреждения соответствующего органа управления образованием со сроком хранения не менее десяти лет.</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2.5. В связи с истечением срока полномочий Управляющего совета выборы в новый Управляющий совет назначаются за три месяца до даты истечения срока полномочий и проводятся в течение последующих 10 дней после прекращения полномочий прежнего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2.6. Выборы Управляющего совета назначаются, как правило, при 5-дневной учебной неделе – на субботу или воскресенье, либо на время после окончания занятий в Учреждении.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 месте и времени проведения выборов извещаются все лица, имеющие право участвовать в выборах, не позднее, чем за две недели до дня голосования. При этом администрацией Учреждения должно быть получено письменное подтверждение того, что информация о выборах получена всеми лицами, имеющими право участвовать в выборах (личная подпись под уведомлением об извещении, подпись одного из родителей (законных представителей) обучающихся, протокол классного родительского собрания с указанием и подписями присутствующих, протокол классного собрания обучающихся на уровне среднего общего образования с подписями присутствующих или подписной лист обучающихся на уровне среднего общего образования и др.).</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Для обеспечения более полного участия в выборах выборы могут проводиться разновременно для разных категорий представителей Управляющего совета, однако все избирательные собрания (конференции) должны быть организованы и проведены в течение 10 дней.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2.7. Лицо, ответственное за организацию и проведение выборов в Управляющий совет, организует изготовление необходимых бюллетеней, проверяет письменные подтверждения об извещении лиц, участвующих в выборах, осуществляет контроль за участвующими в выборах (при необходимости проверяет документы, удостоверяющие личность, сверяет со списочным составом обучающихся и/или работников учреждения и др.), обеспечивает наблюдение за ходом проведения собраний (конференций).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2.8. Выборы по каждой из категорий представителей Управляющего совета считаются состоявшимися при условии, если за предлагаемого кандидата (кандидатов) проголосовало относительное большинство участников выборов при кворуме не менее половины присутствующих на собрании работников Учреждения и собрании обучающихся на уровне среднего общего образования согласно списочному составу. Кворум для собрания родителей (законных представителей) обучающихся не устанавливается, при условии, если все они надлежащим образом уведомлены о времени, месте проведения выборов и повестке дня. Кворум для проведения конференции во всех </w:t>
      </w:r>
      <w:r w:rsidRPr="00E60E8F">
        <w:rPr>
          <w:rFonts w:ascii="Times New Roman" w:hAnsi="Times New Roman" w:cs="Times New Roman"/>
          <w:sz w:val="24"/>
          <w:szCs w:val="24"/>
        </w:rPr>
        <w:lastRenderedPageBreak/>
        <w:t>случаях устанавливается не менее ¾ присутствующих делегатов, полномочия которых подтверждены протоколами об их избрании делегатами на соответствующих собраниях.</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2.9. На любой стадии проведения выборов с момента их назначения и до начала голосования любой участник выборов (группа участников) имеет право на выдвижение кандидатов в члены Управляющего совета. Участвующие в выборах Управляющего совета имеют право самовыдвижения в кандидаты членов Управляющего совета в течение этого же срока. Поданные до выборов письменные заявления с предложением кандидатур регистрируются администрацией Учреждения. Предложенные кандидатуры должны быть указаны в протоколе соответствующего собрания (конференции), письменные заявления – приложены к протоколу собрания (конференции).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2.10. Участники выборов вправе с момента объявления выборов и до дня, предшествующего их проведению, законными методами проводить агитацию, то есть побуждать или действовать с целью побудить других участников к участию в выборах и/или к голосованию «за» или «против» определенных кандидатов.</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Подготовка и проведение всех мероприятий, связанных с выборами, должны осуществляться открыто и гласно.</w:t>
      </w:r>
    </w:p>
    <w:p w:rsidR="00C978F0" w:rsidRPr="00E60E8F" w:rsidRDefault="00C978F0" w:rsidP="00E60E8F">
      <w:pPr>
        <w:spacing w:line="240" w:lineRule="auto"/>
        <w:contextualSpacing/>
        <w:rPr>
          <w:rFonts w:ascii="Times New Roman" w:hAnsi="Times New Roman" w:cs="Times New Roman"/>
          <w:sz w:val="24"/>
          <w:szCs w:val="24"/>
        </w:rPr>
      </w:pPr>
    </w:p>
    <w:p w:rsidR="00C978F0" w:rsidRDefault="00E60E8F"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3.</w:t>
      </w:r>
      <w:r w:rsidR="00C978F0" w:rsidRPr="00E60E8F">
        <w:rPr>
          <w:rFonts w:ascii="Times New Roman" w:hAnsi="Times New Roman" w:cs="Times New Roman"/>
          <w:b/>
          <w:sz w:val="24"/>
          <w:szCs w:val="24"/>
        </w:rPr>
        <w:t>Выборы в Управляющий совет представителей родителей (законных представителей) обучающихся.</w:t>
      </w:r>
    </w:p>
    <w:p w:rsidR="00E60E8F" w:rsidRPr="00E60E8F" w:rsidRDefault="00E60E8F"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3.1. Участие родителей (законных представителей) обучающихся (далее – «Родители») в выборах является свободным и добровольным. Никто не вправе оказывать воздействие на Родителей с целью принудить их к участию или неучастию в выборах либо воспрепятствовать их свободному волеизъявлению.</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3.2.</w:t>
      </w:r>
      <w:r w:rsidRPr="00E60E8F">
        <w:rPr>
          <w:rFonts w:ascii="Times New Roman" w:hAnsi="Times New Roman" w:cs="Times New Roman"/>
          <w:sz w:val="24"/>
          <w:szCs w:val="24"/>
        </w:rPr>
        <w:tab/>
        <w:t>В выборах имеют право участвовать Родители обучающихся всех</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уровней общего образования, зачисленных на момент проведения выборов в Учреждение.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3.3. Выборы могут проводиться общим собранием родителей или конференцией представителей родителей, если проведение общего собрания затруднено по условиям работы Учреждения. Каждая семья (полная или неполная) имеет один голос на выборах независимо от того, какое количество детей данной семьи обучается или воспитывается в Учреждении.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Волеизъявление семьи может быть выражено одним из родителей, при этом согласие второго предполагается при условии надлежащего уведомления его о проведении выборов. В случае если родителям обучающегося, лично участвующим в выборах, не удается прийти к единому мнению, голос семьи разделяется и каждый из родителей участвует в голосовании ½ голоса.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3.4. Избранными в качестве членов Управляющего совета могут быть родители обучающихся, кандидатуры которых были заявлены и/или выдвинуты до начала голосования. При этом от одной семьи может быть избран лишь один член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Члены Управляющего совета не обязаны выходить из состава Управляющего совета в периоды, когда их ребенок по каким-либо причинам временно не посещает Учреждение, однако вправе сделать это.</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В случае если период </w:t>
      </w:r>
      <w:proofErr w:type="gramStart"/>
      <w:r w:rsidRPr="00E60E8F">
        <w:rPr>
          <w:rFonts w:ascii="Times New Roman" w:hAnsi="Times New Roman" w:cs="Times New Roman"/>
          <w:sz w:val="24"/>
          <w:szCs w:val="24"/>
        </w:rPr>
        <w:t>временного отсутствия</w:t>
      </w:r>
      <w:proofErr w:type="gramEnd"/>
      <w:r w:rsidRPr="00E60E8F">
        <w:rPr>
          <w:rFonts w:ascii="Times New Roman" w:hAnsi="Times New Roman" w:cs="Times New Roman"/>
          <w:sz w:val="24"/>
          <w:szCs w:val="24"/>
        </w:rPr>
        <w:t xml:space="preserve"> обучающегося в Учреждении превышает один учебный год, а также в случае, если обучающийся выбывает из Учреждения, полномочия члена Управляющего совета - родителя (законного представителя) этого обучающегося соответственно приостанавливаются или прекращаются по решению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 xml:space="preserve">4. Выборы членов Управляющего совета – </w:t>
      </w:r>
      <w:proofErr w:type="gramStart"/>
      <w:r w:rsidRPr="00E60E8F">
        <w:rPr>
          <w:rFonts w:ascii="Times New Roman" w:hAnsi="Times New Roman" w:cs="Times New Roman"/>
          <w:b/>
          <w:sz w:val="24"/>
          <w:szCs w:val="24"/>
        </w:rPr>
        <w:t>представителей</w:t>
      </w:r>
      <w:proofErr w:type="gramEnd"/>
      <w:r w:rsidRPr="00E60E8F">
        <w:rPr>
          <w:rFonts w:ascii="Times New Roman" w:hAnsi="Times New Roman" w:cs="Times New Roman"/>
          <w:b/>
          <w:sz w:val="24"/>
          <w:szCs w:val="24"/>
        </w:rPr>
        <w:t xml:space="preserve"> обучающихся уровня среднего общего образования Учреждения.</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4.1. В состав Управляющего совета избираются по одному представителю от обучающихся каждой из параллелей уровня среднего общего образования.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Участие обучающихся в выборах является свободным и добровольным. Никто не вправе оказывать воздействие на обучающегося с целью принудить его к участию или неучастию в выборах либо воспрепятствовать его свободному волеизъявлению.</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Члены Управляющего совета - обучающиеся избираются только с их согласия быть избранными в состав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4.2. Члены Управляющего совета из числа обучающихся уровня среднего общего образования избираются собранием классов, а при наличии нескольких классов каждого года обучения - конференцией делегатов - </w:t>
      </w:r>
      <w:proofErr w:type="gramStart"/>
      <w:r w:rsidRPr="00E60E8F">
        <w:rPr>
          <w:rFonts w:ascii="Times New Roman" w:hAnsi="Times New Roman" w:cs="Times New Roman"/>
          <w:sz w:val="24"/>
          <w:szCs w:val="24"/>
        </w:rPr>
        <w:t>представителей</w:t>
      </w:r>
      <w:proofErr w:type="gramEnd"/>
      <w:r w:rsidRPr="00E60E8F">
        <w:rPr>
          <w:rFonts w:ascii="Times New Roman" w:hAnsi="Times New Roman" w:cs="Times New Roman"/>
          <w:sz w:val="24"/>
          <w:szCs w:val="24"/>
        </w:rPr>
        <w:t xml:space="preserve"> обучающихся соответствующих параллельных классов уровня среднего общего образования.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Общее число членов Совета из числа обучающихся не может превышать 3 человек, по одному от соответствующих класса или параллели.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4.3. Выборы проводятся тайным голосованием обучающихся. Собрания классов или конференции различных параллелей проводятся независимо друг от друга. Избранным от параллели считается кандидат, набравший простое большинство голосов при кворуме не менее половины присутствующих на собрании обучающихся (делегатов конференции).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Обучающиеся должны быть проинформированы о результатах выборов в недельный срок с момента проведения выборов.</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4.4. Члены Управляющего совета - обучающиеся не обязаны выходить из состава Управляющего совета в периоды временного непосещения школы, однако вправе сделать это. В случае, если период временного отсутствия члена Управляющего совета - обучающегося в школе превышает полгода, а также в случае выбытия из состава обучающихся, член Управляющего совета - обучающийся выводится из состава по решению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p>
    <w:p w:rsidR="00C978F0"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5. Выборы в Управляющий совет представителей работников Учреждения.</w:t>
      </w:r>
    </w:p>
    <w:p w:rsidR="00E60E8F" w:rsidRPr="00E60E8F" w:rsidRDefault="00E60E8F"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5.1. Члены Управляющего совета из числа работников избираются общим собранием (конференцией) работников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5.2. Выборы считаются состоявшимися, если за кандидата (кандидатов) проголосовало простое большинство присутствующих при кворуме более половины списочного состава на собрании или при кворуме 3/4 делегатов, избранных для участия в конференции.</w:t>
      </w:r>
    </w:p>
    <w:p w:rsidR="00C978F0" w:rsidRPr="00E60E8F" w:rsidRDefault="00C978F0" w:rsidP="00E60E8F">
      <w:pPr>
        <w:spacing w:line="240" w:lineRule="auto"/>
        <w:contextualSpacing/>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6. Оформление результатов выборов.</w:t>
      </w:r>
    </w:p>
    <w:p w:rsidR="00E60E8F" w:rsidRPr="00E60E8F" w:rsidRDefault="00E60E8F"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6.1. Проведение всех выборных собраний, в том числе по выборам делегатов на конференцию и проведение конференции, оформляется протоколами.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6.2. Контроль за соблюдением требований законодательства и установленных настоящим Положением правил избрания Управляющего совета осуществляет представитель соответствующего органа управления образованием – ответственное за организацию выборов должностное лицо.</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6.3. В случае выявления нарушений в ходе проведения собраний (конференций) в период до формирования Управляющего совета эти собрания (конференции) по представлению ответственного за организацию выборов объявляются несостоявшимися и недействительными приказом руководителя Учреждения. При этом указанные собрания (конференции) проводятся заново.</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 случае выявления после проведения выборов в Управляющий совет нарушений, допущенных в ходе выборов, результаты выборов объявляются недействительными по представлению ответственного за организацию выборов также приказом руководителя Учреждения, а Управляющего совет распускается приказом Учреждения. При этом назначаются новые выборы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6.4. Споры, возникающие в связи с проведением выборов, разрешаются путем подачи заявления (жалобы) в суд в порядке, установленном Гражданским процессуальным кодексом Российской Федерации.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6.5. Управляющий совет считается избранным и уполномоченным на проведение процедуры кооптации с дня издания соответствующего приказа Учреждения. </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 xml:space="preserve">Приложение 2 </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ПОЛОЖЕНИЕ</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о порядке кооптации членов Управляющего совета</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муниципального казенного общеобразовательного учреждения</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«Старогольчихинская основная общеобразовательная школа»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pStyle w:val="a3"/>
        <w:numPr>
          <w:ilvl w:val="0"/>
          <w:numId w:val="14"/>
        </w:numPr>
        <w:spacing w:line="240" w:lineRule="auto"/>
        <w:rPr>
          <w:rFonts w:ascii="Times New Roman" w:hAnsi="Times New Roman" w:cs="Times New Roman"/>
          <w:b/>
          <w:sz w:val="24"/>
          <w:szCs w:val="24"/>
        </w:rPr>
      </w:pPr>
      <w:r w:rsidRPr="00E60E8F">
        <w:rPr>
          <w:rFonts w:ascii="Times New Roman" w:hAnsi="Times New Roman" w:cs="Times New Roman"/>
          <w:b/>
          <w:sz w:val="24"/>
          <w:szCs w:val="24"/>
        </w:rPr>
        <w:t>Общие положения.</w:t>
      </w:r>
    </w:p>
    <w:p w:rsidR="00E60E8F" w:rsidRPr="00E60E8F" w:rsidRDefault="00E60E8F" w:rsidP="00E60E8F">
      <w:pPr>
        <w:pStyle w:val="a3"/>
        <w:numPr>
          <w:ilvl w:val="0"/>
          <w:numId w:val="14"/>
        </w:numPr>
        <w:spacing w:line="240" w:lineRule="auto"/>
        <w:rPr>
          <w:rFonts w:ascii="Times New Roman" w:hAnsi="Times New Roman" w:cs="Times New Roman"/>
          <w:b/>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1.1. Кооптация, т.е. введение в состав Управляющего совета муниципального казенного общеобразовательного учреждения «Старогольчихинская основная общеобразовательная школа» (далее – «Учреждение») новых членов без проведения выборов, осуществляется действующим Управляющим советом путем принятия постановления. Постановление о кооптации действительно в течение срока работы Управляющего совета, принявшего постановление.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1.2. О проведении кооптации Управляющий совет извещает доступными ему способами наиболее широкий круг лиц и организаций, предусмотренных положением об Управляющем совете, не менее чем за две недели до заседания, на котором будет проводится кооптация.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1.3. Кандидатуры на включение в члены Управляющего совета путем кооптации предлагаются: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членами Управляющего совета;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родителями (законными представителями) обучающихся;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обучающимися на уровне среднего общего образования;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работниками Учреждения;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w:t>
      </w:r>
      <w:r w:rsidRPr="00E60E8F">
        <w:rPr>
          <w:rFonts w:ascii="Times New Roman" w:hAnsi="Times New Roman" w:cs="Times New Roman"/>
          <w:sz w:val="24"/>
          <w:szCs w:val="24"/>
        </w:rPr>
        <w:tab/>
        <w:t xml:space="preserve">заинтересованными юридическими лицами, в </w:t>
      </w:r>
      <w:proofErr w:type="spellStart"/>
      <w:r w:rsidRPr="00E60E8F">
        <w:rPr>
          <w:rFonts w:ascii="Times New Roman" w:hAnsi="Times New Roman" w:cs="Times New Roman"/>
          <w:sz w:val="24"/>
          <w:szCs w:val="24"/>
        </w:rPr>
        <w:t>т.ч</w:t>
      </w:r>
      <w:proofErr w:type="spellEnd"/>
      <w:r w:rsidRPr="00E60E8F">
        <w:rPr>
          <w:rFonts w:ascii="Times New Roman" w:hAnsi="Times New Roman" w:cs="Times New Roman"/>
          <w:sz w:val="24"/>
          <w:szCs w:val="24"/>
        </w:rPr>
        <w:t xml:space="preserve">. государственными и муниципальными органами, включая органы управления образованием.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Допускается самовыдвижение кандидатов, назначаемых в члены Управляющего совета путем кооптации.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Все предложения вносятся в письменной форме (в форме письма с обоснованием предложения, в форме записи в протоколе заседания Управляющего совета или личного заявления). Во всех случаях требуется предварительное согласие кандидата на включение его в состав Управляющего совета посредством процедуры кооптации, выраженное в письменной форме.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1.4. Не могут быть кооптированы в качестве членов Управляющего совета лица, которым педагогическая деятельность запрещена по медицинским показаниям,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преступления, предусмотренные Уголовным кодексом Российской Федерации. Также не могут кооптироваться членами Управляющего совета работники вышестоящего органа управления образованием по отношению к Учреждению, за исключением случаев назначения представителя учредителя и избрания лиц, из числа работников иных органов местного самоуправления.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1.5. Кандидатуры лиц, предложенных для включения путем кооптации в члены Совета органами управления образованием, рассматриваются Управляющим советом в первоочередном порядке. </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1.6. Количество кооптированных членов Управляющего совета не должно превышать одной четвертой части от списочного состава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ab/>
      </w:r>
    </w:p>
    <w:p w:rsidR="00C978F0" w:rsidRPr="00E60E8F" w:rsidRDefault="00E60E8F"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2.</w:t>
      </w:r>
      <w:r w:rsidR="00C978F0" w:rsidRPr="00E60E8F">
        <w:rPr>
          <w:rFonts w:ascii="Times New Roman" w:hAnsi="Times New Roman" w:cs="Times New Roman"/>
          <w:b/>
          <w:sz w:val="24"/>
          <w:szCs w:val="24"/>
        </w:rPr>
        <w:t>Порядок кооптации в члены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2.1. Кооптация в члены Управляющего совета производится только на заседании Управляющего совета при кворуме не менее трех четвертых списочного состава избранных и назначенных членов Управляющего совета. Голосование проводится тайно по списку (спискам) кандидатов, составленному в алфавитном порядке.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2.2. При наличии кандидатов, рекомендованных органом управления образованием (в </w:t>
      </w:r>
      <w:proofErr w:type="spellStart"/>
      <w:r w:rsidRPr="00E60E8F">
        <w:rPr>
          <w:rFonts w:ascii="Times New Roman" w:hAnsi="Times New Roman" w:cs="Times New Roman"/>
          <w:sz w:val="24"/>
          <w:szCs w:val="24"/>
        </w:rPr>
        <w:t>т.ч</w:t>
      </w:r>
      <w:proofErr w:type="spellEnd"/>
      <w:r w:rsidRPr="00E60E8F">
        <w:rPr>
          <w:rFonts w:ascii="Times New Roman" w:hAnsi="Times New Roman" w:cs="Times New Roman"/>
          <w:sz w:val="24"/>
          <w:szCs w:val="24"/>
        </w:rPr>
        <w:t xml:space="preserve">. главой администрации), составляется их отдельный список (первый список), по которому голосование членов Управляющего совета проводится в первую очередь. Кандидаты, рекомендованные учредителем, считаются кооптированными при условии, если за них подано абсолютное (более половины присутствующих на заседании Управляющего совета) большинство голосов.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При наличии кандидатов, представленных иными лицами, организациями либо в порядке самовыдвижения, составляется второй список.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Оба списка предоставляются избранным и назначенным членам Управляющего совета для ознакомления до начала голосования. К предоставляемым для ознакомления спискам должны быть приложены заявления, меморандумы, и любые иные письменные пояснения кандидатов о своих взглядах на развитие образования и образовательного учреждения, намерениях, обещаниях и т.п., а также краткая информация о личности кандидатов, но не более, чем в пределах согласованной с ними информации о предоставляемых персональных данных.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В случае, когда по итогам голосования по первому списку все кандидаты списка кооптируются в состав Управляющего совета и в Управляющем совете не остается вакантных мест для кооптированных членов, голосование по второму списку не производится.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2.3. Кандидаты по второму списку (предложенные другими лицами либо выдвинувшие свои кандидатуры в порядке самовыдвижения) могут быть кооптированы в Управляющий совет при соблюдении следующих условий: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если после кооптации Управляющим советом кандидатов по первому списку остаются вакантные места в Управляющем совете (пункт 2.2 настоящего Положения);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если после голосования членов Управляющего совета кандидаты, предложенные учредителем, не набрали абсолютного большинства голосов (пункт 2.2 настоящего Положения).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2.4. Сведения о всех кандидатах вносятся в протокол заседания Управляющего совета с приложением согласия кандидата кооптироваться в члены Управляющего совета Учреждения, выраженного в письменной форме, а от юридических лиц, - с приложением уполномочивающих документов (доверенностей) от организации.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2.5. Протокол об итогах голосования приобщается к протоколу о заседании Управляющего совета. Протоколы направляются в соответствующий орган управления образованием для издания приказа о введении в состав Управляющего совета Учреждения кооптированных членов, объявления Управляющего совета утвержденным в полном составе и регистрации Управляющего совета путем внесения в реестр.</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2.6. Подготовка и проведение кооптации членов Управляющего совета производится не позднее двух месяцев со дня утверждения состава избранных и назначенных членов Управляющего совета Учредителем.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Обязанность проведения кооптации возлагается на Председателя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2.7. Замещение выбывших кооптированных членов Управляющего совета производится по правилам, устан</w:t>
      </w:r>
      <w:r w:rsidR="00E60E8F" w:rsidRPr="00E60E8F">
        <w:rPr>
          <w:rFonts w:ascii="Times New Roman" w:hAnsi="Times New Roman" w:cs="Times New Roman"/>
          <w:sz w:val="24"/>
          <w:szCs w:val="24"/>
        </w:rPr>
        <w:t xml:space="preserve">овленным настоящим Положением. </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Приложение 3</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ПОЛОЖЕНИЕ</w:t>
      </w:r>
    </w:p>
    <w:p w:rsidR="00C978F0" w:rsidRPr="00E60E8F" w:rsidRDefault="00C978F0" w:rsidP="00E60E8F">
      <w:pPr>
        <w:spacing w:line="240" w:lineRule="auto"/>
        <w:contextualSpacing/>
        <w:jc w:val="center"/>
        <w:rPr>
          <w:rFonts w:ascii="Times New Roman" w:hAnsi="Times New Roman" w:cs="Times New Roman"/>
          <w:sz w:val="24"/>
          <w:szCs w:val="24"/>
        </w:rPr>
      </w:pPr>
      <w:r w:rsidRPr="00E60E8F">
        <w:rPr>
          <w:rFonts w:ascii="Times New Roman" w:hAnsi="Times New Roman" w:cs="Times New Roman"/>
          <w:sz w:val="24"/>
          <w:szCs w:val="24"/>
        </w:rPr>
        <w:t>о стратегической комиссии Управляющего Совета муниципального казенного общеобразовательного учреждения «С</w:t>
      </w:r>
      <w:r w:rsidR="00E60E8F" w:rsidRPr="00E60E8F">
        <w:rPr>
          <w:rFonts w:ascii="Times New Roman" w:hAnsi="Times New Roman" w:cs="Times New Roman"/>
          <w:sz w:val="24"/>
          <w:szCs w:val="24"/>
        </w:rPr>
        <w:t>тарогольчихинская основная общеобразовательная школа</w:t>
      </w:r>
      <w:r w:rsidRPr="00E60E8F">
        <w:rPr>
          <w:rFonts w:ascii="Times New Roman" w:hAnsi="Times New Roman" w:cs="Times New Roman"/>
          <w:sz w:val="24"/>
          <w:szCs w:val="24"/>
        </w:rPr>
        <w:t>»</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1. Общие положения.</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1.1. Настоя</w:t>
      </w:r>
      <w:r w:rsidR="00E60E8F" w:rsidRPr="00E60E8F">
        <w:rPr>
          <w:rFonts w:ascii="Times New Roman" w:hAnsi="Times New Roman" w:cs="Times New Roman"/>
          <w:sz w:val="24"/>
          <w:szCs w:val="24"/>
        </w:rPr>
        <w:t>щее положение регламентирует де</w:t>
      </w:r>
      <w:r w:rsidRPr="00E60E8F">
        <w:rPr>
          <w:rFonts w:ascii="Times New Roman" w:hAnsi="Times New Roman" w:cs="Times New Roman"/>
          <w:sz w:val="24"/>
          <w:szCs w:val="24"/>
        </w:rPr>
        <w:t>ятельность стратегической комиссии Управляющего совета, являющегося коллегиальным органом управления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1.2. Стратеги</w:t>
      </w:r>
      <w:r w:rsidR="00E60E8F" w:rsidRPr="00E60E8F">
        <w:rPr>
          <w:rFonts w:ascii="Times New Roman" w:hAnsi="Times New Roman" w:cs="Times New Roman"/>
          <w:sz w:val="24"/>
          <w:szCs w:val="24"/>
        </w:rPr>
        <w:t>ческая комиссия Управляющего со</w:t>
      </w:r>
      <w:r w:rsidRPr="00E60E8F">
        <w:rPr>
          <w:rFonts w:ascii="Times New Roman" w:hAnsi="Times New Roman" w:cs="Times New Roman"/>
          <w:sz w:val="24"/>
          <w:szCs w:val="24"/>
        </w:rPr>
        <w:t>вета создается как постоянная для</w:t>
      </w:r>
      <w:r w:rsidR="00E60E8F" w:rsidRPr="00E60E8F">
        <w:rPr>
          <w:rFonts w:ascii="Times New Roman" w:hAnsi="Times New Roman" w:cs="Times New Roman"/>
          <w:sz w:val="24"/>
          <w:szCs w:val="24"/>
        </w:rPr>
        <w:t xml:space="preserve"> участия в выра</w:t>
      </w:r>
      <w:r w:rsidRPr="00E60E8F">
        <w:rPr>
          <w:rFonts w:ascii="Times New Roman" w:hAnsi="Times New Roman" w:cs="Times New Roman"/>
          <w:sz w:val="24"/>
          <w:szCs w:val="24"/>
        </w:rPr>
        <w:t xml:space="preserve">ботке перспектив развития школы, главных правил жизнедеятельности Учреждения, </w:t>
      </w:r>
      <w:proofErr w:type="gramStart"/>
      <w:r w:rsidRPr="00E60E8F">
        <w:rPr>
          <w:rFonts w:ascii="Times New Roman" w:hAnsi="Times New Roman" w:cs="Times New Roman"/>
          <w:sz w:val="24"/>
          <w:szCs w:val="24"/>
        </w:rPr>
        <w:t>основных путей достижения</w:t>
      </w:r>
      <w:proofErr w:type="gramEnd"/>
      <w:r w:rsidRPr="00E60E8F">
        <w:rPr>
          <w:rFonts w:ascii="Times New Roman" w:hAnsi="Times New Roman" w:cs="Times New Roman"/>
          <w:sz w:val="24"/>
          <w:szCs w:val="24"/>
        </w:rPr>
        <w:t xml:space="preserve"> избранных коллек</w:t>
      </w:r>
      <w:r w:rsidR="00E60E8F" w:rsidRPr="00E60E8F">
        <w:rPr>
          <w:rFonts w:ascii="Times New Roman" w:hAnsi="Times New Roman" w:cs="Times New Roman"/>
          <w:sz w:val="24"/>
          <w:szCs w:val="24"/>
        </w:rPr>
        <w:t>тивом учреждения целей, для при</w:t>
      </w:r>
      <w:r w:rsidRPr="00E60E8F">
        <w:rPr>
          <w:rFonts w:ascii="Times New Roman" w:hAnsi="Times New Roman" w:cs="Times New Roman"/>
          <w:sz w:val="24"/>
          <w:szCs w:val="24"/>
        </w:rPr>
        <w:t>нятия решений по тактическим вопросам улучшения школьной жизни.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1.3. Стратегическая ком</w:t>
      </w:r>
      <w:r w:rsidR="00E60E8F" w:rsidRPr="00E60E8F">
        <w:rPr>
          <w:rFonts w:ascii="Times New Roman" w:hAnsi="Times New Roman" w:cs="Times New Roman"/>
          <w:sz w:val="24"/>
          <w:szCs w:val="24"/>
        </w:rPr>
        <w:t>иссия назначается ре</w:t>
      </w:r>
      <w:r w:rsidRPr="00E60E8F">
        <w:rPr>
          <w:rFonts w:ascii="Times New Roman" w:hAnsi="Times New Roman" w:cs="Times New Roman"/>
          <w:sz w:val="24"/>
          <w:szCs w:val="24"/>
        </w:rPr>
        <w:t>шением Управляющего совета. Решение Управляющего совета является правомочным, если на засед</w:t>
      </w:r>
      <w:r w:rsidR="00E60E8F" w:rsidRPr="00E60E8F">
        <w:rPr>
          <w:rFonts w:ascii="Times New Roman" w:hAnsi="Times New Roman" w:cs="Times New Roman"/>
          <w:sz w:val="24"/>
          <w:szCs w:val="24"/>
        </w:rPr>
        <w:t>ании присутствовало не менее по</w:t>
      </w:r>
      <w:r w:rsidRPr="00E60E8F">
        <w:rPr>
          <w:rFonts w:ascii="Times New Roman" w:hAnsi="Times New Roman" w:cs="Times New Roman"/>
          <w:sz w:val="24"/>
          <w:szCs w:val="24"/>
        </w:rPr>
        <w:t>ловины его членов. Решение принимается абсолютным б</w:t>
      </w:r>
      <w:r w:rsidR="00E60E8F" w:rsidRPr="00E60E8F">
        <w:rPr>
          <w:rFonts w:ascii="Times New Roman" w:hAnsi="Times New Roman" w:cs="Times New Roman"/>
          <w:sz w:val="24"/>
          <w:szCs w:val="24"/>
        </w:rPr>
        <w:t>ольшинством голосов присутствую</w:t>
      </w:r>
      <w:r w:rsidRPr="00E60E8F">
        <w:rPr>
          <w:rFonts w:ascii="Times New Roman" w:hAnsi="Times New Roman" w:cs="Times New Roman"/>
          <w:sz w:val="24"/>
          <w:szCs w:val="24"/>
        </w:rPr>
        <w:t>щих на заседании членов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1.4. Положение о стратегической комиссии принимается на общем заседании Управляющего Совета, утвержд</w:t>
      </w:r>
      <w:r w:rsidR="00E60E8F" w:rsidRPr="00E60E8F">
        <w:rPr>
          <w:rFonts w:ascii="Times New Roman" w:hAnsi="Times New Roman" w:cs="Times New Roman"/>
          <w:sz w:val="24"/>
          <w:szCs w:val="24"/>
        </w:rPr>
        <w:t>ается и вводится в действие при</w:t>
      </w:r>
      <w:r w:rsidRPr="00E60E8F">
        <w:rPr>
          <w:rFonts w:ascii="Times New Roman" w:hAnsi="Times New Roman" w:cs="Times New Roman"/>
          <w:sz w:val="24"/>
          <w:szCs w:val="24"/>
        </w:rPr>
        <w:t>казом по Учреждению. Изменения и дополнения в настоящее Положение вносятся в таком же порядке.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1.5. Стратегическую комиссию возглавляет председатель, избранный членами этой комиссии. Комиссия подчиняется и подотчетна Управляющему совету. Срок полномочий членов комиссии 2 года. Переизбрание членов комиссии производится в случае изменений в составе Управляющего совета (выбытие, перевыборы и т. д.).</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1.6. Деятельно</w:t>
      </w:r>
      <w:r w:rsidR="00E60E8F" w:rsidRPr="00E60E8F">
        <w:rPr>
          <w:rFonts w:ascii="Times New Roman" w:hAnsi="Times New Roman" w:cs="Times New Roman"/>
          <w:sz w:val="24"/>
          <w:szCs w:val="24"/>
        </w:rPr>
        <w:t>сть стратегической комиссии осу</w:t>
      </w:r>
      <w:r w:rsidRPr="00E60E8F">
        <w:rPr>
          <w:rFonts w:ascii="Times New Roman" w:hAnsi="Times New Roman" w:cs="Times New Roman"/>
          <w:sz w:val="24"/>
          <w:szCs w:val="24"/>
        </w:rPr>
        <w:t>ществляется в соответствии с Федеральным законом «Об образовании в Российской Федерации», Конвенцией ООН о правах ребенка, действующим законодательством Российской Федерации, Уставом Учреждения и настоящим Положением.</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1.7. Реше</w:t>
      </w:r>
      <w:r w:rsidR="00E60E8F" w:rsidRPr="00E60E8F">
        <w:rPr>
          <w:rFonts w:ascii="Times New Roman" w:hAnsi="Times New Roman" w:cs="Times New Roman"/>
          <w:sz w:val="24"/>
          <w:szCs w:val="24"/>
        </w:rPr>
        <w:t>ния комиссии являются рекоменда</w:t>
      </w:r>
      <w:r w:rsidRPr="00E60E8F">
        <w:rPr>
          <w:rFonts w:ascii="Times New Roman" w:hAnsi="Times New Roman" w:cs="Times New Roman"/>
          <w:sz w:val="24"/>
          <w:szCs w:val="24"/>
        </w:rPr>
        <w:t>тельными.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1.8. Обязательными для исполнения являются только те решения стратегической комиссии, в целях реализации которых издается приказ по Учреждению.</w:t>
      </w:r>
    </w:p>
    <w:p w:rsidR="00C978F0" w:rsidRPr="00E60E8F" w:rsidRDefault="00C978F0" w:rsidP="00E60E8F">
      <w:pPr>
        <w:spacing w:line="240" w:lineRule="auto"/>
        <w:contextualSpacing/>
        <w:rPr>
          <w:rFonts w:ascii="Times New Roman" w:hAnsi="Times New Roman" w:cs="Times New Roman"/>
          <w:sz w:val="24"/>
          <w:szCs w:val="24"/>
        </w:rPr>
      </w:pPr>
    </w:p>
    <w:p w:rsidR="00E60E8F" w:rsidRPr="00E60E8F" w:rsidRDefault="00E60E8F" w:rsidP="00E60E8F">
      <w:pPr>
        <w:spacing w:line="240" w:lineRule="auto"/>
        <w:rPr>
          <w:rFonts w:ascii="Times New Roman" w:hAnsi="Times New Roman" w:cs="Times New Roman"/>
          <w:b/>
          <w:sz w:val="24"/>
          <w:szCs w:val="24"/>
        </w:rPr>
      </w:pPr>
      <w:r>
        <w:rPr>
          <w:rFonts w:ascii="Times New Roman" w:hAnsi="Times New Roman" w:cs="Times New Roman"/>
          <w:b/>
          <w:sz w:val="24"/>
          <w:szCs w:val="24"/>
        </w:rPr>
        <w:t>2</w:t>
      </w:r>
      <w:r w:rsidRPr="00E60E8F">
        <w:rPr>
          <w:rFonts w:ascii="Times New Roman" w:hAnsi="Times New Roman" w:cs="Times New Roman"/>
          <w:b/>
          <w:sz w:val="24"/>
          <w:szCs w:val="24"/>
        </w:rPr>
        <w:t>.</w:t>
      </w:r>
      <w:r>
        <w:rPr>
          <w:rFonts w:ascii="Times New Roman" w:hAnsi="Times New Roman" w:cs="Times New Roman"/>
          <w:b/>
          <w:sz w:val="24"/>
          <w:szCs w:val="24"/>
        </w:rPr>
        <w:t xml:space="preserve"> </w:t>
      </w:r>
      <w:r w:rsidR="00C978F0" w:rsidRPr="00E60E8F">
        <w:rPr>
          <w:rFonts w:ascii="Times New Roman" w:hAnsi="Times New Roman" w:cs="Times New Roman"/>
          <w:b/>
          <w:sz w:val="24"/>
          <w:szCs w:val="24"/>
        </w:rPr>
        <w:t>Основные задачи.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2.1. Основной задачей стратегической комиссии является определ</w:t>
      </w:r>
      <w:r w:rsidR="00E60E8F" w:rsidRPr="00E60E8F">
        <w:rPr>
          <w:rFonts w:ascii="Times New Roman" w:hAnsi="Times New Roman" w:cs="Times New Roman"/>
          <w:sz w:val="24"/>
          <w:szCs w:val="24"/>
        </w:rPr>
        <w:t>ение стратегии и тактики перехо</w:t>
      </w:r>
      <w:r w:rsidRPr="00E60E8F">
        <w:rPr>
          <w:rFonts w:ascii="Times New Roman" w:hAnsi="Times New Roman" w:cs="Times New Roman"/>
          <w:sz w:val="24"/>
          <w:szCs w:val="24"/>
        </w:rPr>
        <w:t>да от достигнутого состояния школы к желаемому будущему (концепция и Программа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2.2. Для принятия обоснованного решения</w:t>
      </w:r>
      <w:r w:rsidR="00E60E8F" w:rsidRPr="00E60E8F">
        <w:rPr>
          <w:rFonts w:ascii="Times New Roman" w:hAnsi="Times New Roman" w:cs="Times New Roman"/>
          <w:sz w:val="24"/>
          <w:szCs w:val="24"/>
        </w:rPr>
        <w:t xml:space="preserve"> в от</w:t>
      </w:r>
      <w:r w:rsidRPr="00E60E8F">
        <w:rPr>
          <w:rFonts w:ascii="Times New Roman" w:hAnsi="Times New Roman" w:cs="Times New Roman"/>
          <w:sz w:val="24"/>
          <w:szCs w:val="24"/>
        </w:rPr>
        <w:t>ношении парамет</w:t>
      </w:r>
      <w:r w:rsidR="00E60E8F" w:rsidRPr="00E60E8F">
        <w:rPr>
          <w:rFonts w:ascii="Times New Roman" w:hAnsi="Times New Roman" w:cs="Times New Roman"/>
          <w:sz w:val="24"/>
          <w:szCs w:val="24"/>
        </w:rPr>
        <w:t>ров (ориентиров) строения желае</w:t>
      </w:r>
      <w:r w:rsidRPr="00E60E8F">
        <w:rPr>
          <w:rFonts w:ascii="Times New Roman" w:hAnsi="Times New Roman" w:cs="Times New Roman"/>
          <w:sz w:val="24"/>
          <w:szCs w:val="24"/>
        </w:rPr>
        <w:t>мого будущего состояния</w:t>
      </w:r>
      <w:r w:rsidR="00E60E8F" w:rsidRPr="00E60E8F">
        <w:rPr>
          <w:rFonts w:ascii="Times New Roman" w:hAnsi="Times New Roman" w:cs="Times New Roman"/>
          <w:sz w:val="24"/>
          <w:szCs w:val="24"/>
        </w:rPr>
        <w:t xml:space="preserve"> Учреждения и его функционирова</w:t>
      </w:r>
      <w:r w:rsidRPr="00E60E8F">
        <w:rPr>
          <w:rFonts w:ascii="Times New Roman" w:hAnsi="Times New Roman" w:cs="Times New Roman"/>
          <w:sz w:val="24"/>
          <w:szCs w:val="24"/>
        </w:rPr>
        <w:t>ния комиссия обращается к нормативно-правовым документам, приоритетам в области образования, к специалистам, в компетенции которых находится рассматриваем</w:t>
      </w:r>
      <w:r w:rsidR="00E60E8F" w:rsidRPr="00E60E8F">
        <w:rPr>
          <w:rFonts w:ascii="Times New Roman" w:hAnsi="Times New Roman" w:cs="Times New Roman"/>
          <w:sz w:val="24"/>
          <w:szCs w:val="24"/>
        </w:rPr>
        <w:t>ый вопрос, использует данные за</w:t>
      </w:r>
      <w:r w:rsidRPr="00E60E8F">
        <w:rPr>
          <w:rFonts w:ascii="Times New Roman" w:hAnsi="Times New Roman" w:cs="Times New Roman"/>
          <w:sz w:val="24"/>
          <w:szCs w:val="24"/>
        </w:rPr>
        <w:t xml:space="preserve">просов социума, </w:t>
      </w:r>
      <w:r w:rsidR="00E60E8F" w:rsidRPr="00E60E8F">
        <w:rPr>
          <w:rFonts w:ascii="Times New Roman" w:hAnsi="Times New Roman" w:cs="Times New Roman"/>
          <w:sz w:val="24"/>
          <w:szCs w:val="24"/>
        </w:rPr>
        <w:t>диагностические материалы по де</w:t>
      </w:r>
      <w:r w:rsidRPr="00E60E8F">
        <w:rPr>
          <w:rFonts w:ascii="Times New Roman" w:hAnsi="Times New Roman" w:cs="Times New Roman"/>
          <w:sz w:val="24"/>
          <w:szCs w:val="24"/>
        </w:rPr>
        <w:t>ятельности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2.3. Оказывается содействие администрации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в анализе со</w:t>
      </w:r>
      <w:r w:rsidR="00E60E8F" w:rsidRPr="00E60E8F">
        <w:rPr>
          <w:rFonts w:ascii="Times New Roman" w:hAnsi="Times New Roman" w:cs="Times New Roman"/>
          <w:sz w:val="24"/>
          <w:szCs w:val="24"/>
        </w:rPr>
        <w:t>стояния и прогнозе тенденций из</w:t>
      </w:r>
      <w:r w:rsidRPr="00E60E8F">
        <w:rPr>
          <w:rFonts w:ascii="Times New Roman" w:hAnsi="Times New Roman" w:cs="Times New Roman"/>
          <w:sz w:val="24"/>
          <w:szCs w:val="24"/>
        </w:rPr>
        <w:t>менения внешней и внутренней среды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в поиске допо</w:t>
      </w:r>
      <w:r w:rsidR="00E60E8F" w:rsidRPr="00E60E8F">
        <w:rPr>
          <w:rFonts w:ascii="Times New Roman" w:hAnsi="Times New Roman" w:cs="Times New Roman"/>
          <w:sz w:val="24"/>
          <w:szCs w:val="24"/>
        </w:rPr>
        <w:t>лнительных (кадровых, материаль</w:t>
      </w:r>
      <w:r w:rsidRPr="00E60E8F">
        <w:rPr>
          <w:rFonts w:ascii="Times New Roman" w:hAnsi="Times New Roman" w:cs="Times New Roman"/>
          <w:sz w:val="24"/>
          <w:szCs w:val="24"/>
        </w:rPr>
        <w:t>ных) ресурсов при работе над проектом Программы развития Учреждения и на</w:t>
      </w:r>
      <w:r w:rsidR="00E60E8F" w:rsidRPr="00E60E8F">
        <w:rPr>
          <w:rFonts w:ascii="Times New Roman" w:hAnsi="Times New Roman" w:cs="Times New Roman"/>
          <w:sz w:val="24"/>
          <w:szCs w:val="24"/>
        </w:rPr>
        <w:t xml:space="preserve"> стадии ее реализации для совер</w:t>
      </w:r>
      <w:r w:rsidRPr="00E60E8F">
        <w:rPr>
          <w:rFonts w:ascii="Times New Roman" w:hAnsi="Times New Roman" w:cs="Times New Roman"/>
          <w:sz w:val="24"/>
          <w:szCs w:val="24"/>
        </w:rPr>
        <w:t>шенствования условий развития личности ребенка, творческого потенциала педагогов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lastRenderedPageBreak/>
        <w:t>- в разработке плана действий по реализации Программы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2.4. Организа</w:t>
      </w:r>
      <w:r w:rsidR="00E60E8F" w:rsidRPr="00E60E8F">
        <w:rPr>
          <w:rFonts w:ascii="Times New Roman" w:hAnsi="Times New Roman" w:cs="Times New Roman"/>
          <w:sz w:val="24"/>
          <w:szCs w:val="24"/>
        </w:rPr>
        <w:t>ция работы с участниками образо</w:t>
      </w:r>
      <w:r w:rsidRPr="00E60E8F">
        <w:rPr>
          <w:rFonts w:ascii="Times New Roman" w:hAnsi="Times New Roman" w:cs="Times New Roman"/>
          <w:sz w:val="24"/>
          <w:szCs w:val="24"/>
        </w:rPr>
        <w:t>вательного процесса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 определение </w:t>
      </w:r>
      <w:r w:rsidR="00E60E8F" w:rsidRPr="00E60E8F">
        <w:rPr>
          <w:rFonts w:ascii="Times New Roman" w:hAnsi="Times New Roman" w:cs="Times New Roman"/>
          <w:sz w:val="24"/>
          <w:szCs w:val="24"/>
        </w:rPr>
        <w:t>представлений о социальном зака</w:t>
      </w:r>
      <w:r w:rsidRPr="00E60E8F">
        <w:rPr>
          <w:rFonts w:ascii="Times New Roman" w:hAnsi="Times New Roman" w:cs="Times New Roman"/>
          <w:sz w:val="24"/>
          <w:szCs w:val="24"/>
        </w:rPr>
        <w:t>зе, понимания картины внешней среды учреждения (структура, клиенты О</w:t>
      </w:r>
      <w:r w:rsidR="00E60E8F" w:rsidRPr="00E60E8F">
        <w:rPr>
          <w:rFonts w:ascii="Times New Roman" w:hAnsi="Times New Roman" w:cs="Times New Roman"/>
          <w:sz w:val="24"/>
          <w:szCs w:val="24"/>
        </w:rPr>
        <w:t>У, заказчики, поставщики ре</w:t>
      </w:r>
      <w:r w:rsidRPr="00E60E8F">
        <w:rPr>
          <w:rFonts w:ascii="Times New Roman" w:hAnsi="Times New Roman" w:cs="Times New Roman"/>
          <w:sz w:val="24"/>
          <w:szCs w:val="24"/>
        </w:rPr>
        <w:t>сурсов, отношения с органами власти и управления, СМИ и т.д.);</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видение особенностей внутренней ситуации Учреждения и его ключевых проблем.</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3. Состав и организация деятельности стратегической комиссии</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3.1. В состав стратегиче</w:t>
      </w:r>
      <w:r w:rsidR="00E60E8F" w:rsidRPr="00E60E8F">
        <w:rPr>
          <w:rFonts w:ascii="Times New Roman" w:hAnsi="Times New Roman" w:cs="Times New Roman"/>
          <w:sz w:val="24"/>
          <w:szCs w:val="24"/>
        </w:rPr>
        <w:t>ской комиссии обяза</w:t>
      </w:r>
      <w:r w:rsidRPr="00E60E8F">
        <w:rPr>
          <w:rFonts w:ascii="Times New Roman" w:hAnsi="Times New Roman" w:cs="Times New Roman"/>
          <w:sz w:val="24"/>
          <w:szCs w:val="24"/>
        </w:rPr>
        <w:t>тельно входят члены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директор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представитель родительской общественности,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представитель обучающихся.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3.2. Количественный состав комиссии не менее трех представителей;</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3.3. Из членов стратегической </w:t>
      </w:r>
      <w:r w:rsidR="00E60E8F" w:rsidRPr="00E60E8F">
        <w:rPr>
          <w:rFonts w:ascii="Times New Roman" w:hAnsi="Times New Roman" w:cs="Times New Roman"/>
          <w:sz w:val="24"/>
          <w:szCs w:val="24"/>
        </w:rPr>
        <w:t>комиссии избира</w:t>
      </w:r>
      <w:r w:rsidRPr="00E60E8F">
        <w:rPr>
          <w:rFonts w:ascii="Times New Roman" w:hAnsi="Times New Roman" w:cs="Times New Roman"/>
          <w:sz w:val="24"/>
          <w:szCs w:val="24"/>
        </w:rPr>
        <w:t>ются председатель и секретарь.</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3.3.1. Председатель проводит заседания комиссии, отчитывается </w:t>
      </w:r>
      <w:r w:rsidR="00E60E8F" w:rsidRPr="00E60E8F">
        <w:rPr>
          <w:rFonts w:ascii="Times New Roman" w:hAnsi="Times New Roman" w:cs="Times New Roman"/>
          <w:sz w:val="24"/>
          <w:szCs w:val="24"/>
        </w:rPr>
        <w:t>перед Управляющим советом о про</w:t>
      </w:r>
      <w:r w:rsidRPr="00E60E8F">
        <w:rPr>
          <w:rFonts w:ascii="Times New Roman" w:hAnsi="Times New Roman" w:cs="Times New Roman"/>
          <w:sz w:val="24"/>
          <w:szCs w:val="24"/>
        </w:rPr>
        <w:t>деланной работ</w:t>
      </w:r>
      <w:r w:rsidR="00E60E8F" w:rsidRPr="00E60E8F">
        <w:rPr>
          <w:rFonts w:ascii="Times New Roman" w:hAnsi="Times New Roman" w:cs="Times New Roman"/>
          <w:sz w:val="24"/>
          <w:szCs w:val="24"/>
        </w:rPr>
        <w:t>е, представляет наработки комис</w:t>
      </w:r>
      <w:r w:rsidRPr="00E60E8F">
        <w:rPr>
          <w:rFonts w:ascii="Times New Roman" w:hAnsi="Times New Roman" w:cs="Times New Roman"/>
          <w:sz w:val="24"/>
          <w:szCs w:val="24"/>
        </w:rPr>
        <w:t>сии на заседании Управляющего совета.</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3.3.2. Секретарь принимает заявления-предложения от участников о</w:t>
      </w:r>
      <w:r w:rsidR="00E60E8F" w:rsidRPr="00E60E8F">
        <w:rPr>
          <w:rFonts w:ascii="Times New Roman" w:hAnsi="Times New Roman" w:cs="Times New Roman"/>
          <w:sz w:val="24"/>
          <w:szCs w:val="24"/>
        </w:rPr>
        <w:t>бразовательных отношений по воп</w:t>
      </w:r>
      <w:r w:rsidRPr="00E60E8F">
        <w:rPr>
          <w:rFonts w:ascii="Times New Roman" w:hAnsi="Times New Roman" w:cs="Times New Roman"/>
          <w:sz w:val="24"/>
          <w:szCs w:val="24"/>
        </w:rPr>
        <w:t>росам, входящим в компетенцию комиссии, ведет протоколы заседаний комиссии, готовил отчет о деятельности комиссии за учебный год, извещает членов комиссии о дат</w:t>
      </w:r>
      <w:r w:rsidR="00E60E8F" w:rsidRPr="00E60E8F">
        <w:rPr>
          <w:rFonts w:ascii="Times New Roman" w:hAnsi="Times New Roman" w:cs="Times New Roman"/>
          <w:sz w:val="24"/>
          <w:szCs w:val="24"/>
        </w:rPr>
        <w:t>е и времени проведения за</w:t>
      </w:r>
      <w:r w:rsidRPr="00E60E8F">
        <w:rPr>
          <w:rFonts w:ascii="Times New Roman" w:hAnsi="Times New Roman" w:cs="Times New Roman"/>
          <w:sz w:val="24"/>
          <w:szCs w:val="24"/>
        </w:rPr>
        <w:t>седаний комиссии, сдает протоколы стратегической комиссии с отчетом за учебный год Управляющему совету.</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4. Функции стратегической комиссии.</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4.1. Содействует о</w:t>
      </w:r>
      <w:r w:rsidR="00E60E8F" w:rsidRPr="00E60E8F">
        <w:rPr>
          <w:rFonts w:ascii="Times New Roman" w:hAnsi="Times New Roman" w:cs="Times New Roman"/>
          <w:sz w:val="24"/>
          <w:szCs w:val="24"/>
        </w:rPr>
        <w:t>рганизации деятельности по стра</w:t>
      </w:r>
      <w:r w:rsidRPr="00E60E8F">
        <w:rPr>
          <w:rFonts w:ascii="Times New Roman" w:hAnsi="Times New Roman" w:cs="Times New Roman"/>
          <w:sz w:val="24"/>
          <w:szCs w:val="24"/>
        </w:rPr>
        <w:t>тегическому планированию и выработке тактических действий по реализации Программы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4.2. Проводит разъяснительную работу среди участников обр</w:t>
      </w:r>
      <w:r w:rsidR="00E60E8F" w:rsidRPr="00E60E8F">
        <w:rPr>
          <w:rFonts w:ascii="Times New Roman" w:hAnsi="Times New Roman" w:cs="Times New Roman"/>
          <w:sz w:val="24"/>
          <w:szCs w:val="24"/>
        </w:rPr>
        <w:t>азовательных отношений о сущнос</w:t>
      </w:r>
      <w:r w:rsidRPr="00E60E8F">
        <w:rPr>
          <w:rFonts w:ascii="Times New Roman" w:hAnsi="Times New Roman" w:cs="Times New Roman"/>
          <w:sz w:val="24"/>
          <w:szCs w:val="24"/>
        </w:rPr>
        <w:t>ти инновационных изменений в жизнедеятельности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4.3. Совместно с администрацией Учреждени</w:t>
      </w:r>
      <w:r w:rsidR="00E60E8F" w:rsidRPr="00E60E8F">
        <w:rPr>
          <w:rFonts w:ascii="Times New Roman" w:hAnsi="Times New Roman" w:cs="Times New Roman"/>
          <w:sz w:val="24"/>
          <w:szCs w:val="24"/>
        </w:rPr>
        <w:t>я осущест</w:t>
      </w:r>
      <w:r w:rsidRPr="00E60E8F">
        <w:rPr>
          <w:rFonts w:ascii="Times New Roman" w:hAnsi="Times New Roman" w:cs="Times New Roman"/>
          <w:sz w:val="24"/>
          <w:szCs w:val="24"/>
        </w:rPr>
        <w:t>вляет аналит</w:t>
      </w:r>
      <w:r w:rsidR="00E60E8F" w:rsidRPr="00E60E8F">
        <w:rPr>
          <w:rFonts w:ascii="Times New Roman" w:hAnsi="Times New Roman" w:cs="Times New Roman"/>
          <w:sz w:val="24"/>
          <w:szCs w:val="24"/>
        </w:rPr>
        <w:t>ико-информационную, контролирую</w:t>
      </w:r>
      <w:r w:rsidRPr="00E60E8F">
        <w:rPr>
          <w:rFonts w:ascii="Times New Roman" w:hAnsi="Times New Roman" w:cs="Times New Roman"/>
          <w:sz w:val="24"/>
          <w:szCs w:val="24"/>
        </w:rPr>
        <w:t>щую, прогностич</w:t>
      </w:r>
      <w:r w:rsidR="00E60E8F" w:rsidRPr="00E60E8F">
        <w:rPr>
          <w:rFonts w:ascii="Times New Roman" w:hAnsi="Times New Roman" w:cs="Times New Roman"/>
          <w:sz w:val="24"/>
          <w:szCs w:val="24"/>
        </w:rPr>
        <w:t>ескую деятельность при определе</w:t>
      </w:r>
      <w:r w:rsidRPr="00E60E8F">
        <w:rPr>
          <w:rFonts w:ascii="Times New Roman" w:hAnsi="Times New Roman" w:cs="Times New Roman"/>
          <w:sz w:val="24"/>
          <w:szCs w:val="24"/>
        </w:rPr>
        <w:t>нии стратегии и тактики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4.4. Рассматр</w:t>
      </w:r>
      <w:r w:rsidR="00E60E8F" w:rsidRPr="00E60E8F">
        <w:rPr>
          <w:rFonts w:ascii="Times New Roman" w:hAnsi="Times New Roman" w:cs="Times New Roman"/>
          <w:sz w:val="24"/>
          <w:szCs w:val="24"/>
        </w:rPr>
        <w:t>ивает вопросы, отнесенные насто</w:t>
      </w:r>
      <w:r w:rsidRPr="00E60E8F">
        <w:rPr>
          <w:rFonts w:ascii="Times New Roman" w:hAnsi="Times New Roman" w:cs="Times New Roman"/>
          <w:sz w:val="24"/>
          <w:szCs w:val="24"/>
        </w:rPr>
        <w:t>ящим Положением в компетенцию комиссии.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4.5. Взаимодействует с </w:t>
      </w:r>
      <w:r w:rsidR="00E60E8F" w:rsidRPr="00E60E8F">
        <w:rPr>
          <w:rFonts w:ascii="Times New Roman" w:hAnsi="Times New Roman" w:cs="Times New Roman"/>
          <w:sz w:val="24"/>
          <w:szCs w:val="24"/>
        </w:rPr>
        <w:t>педагогическим коллек</w:t>
      </w:r>
      <w:r w:rsidRPr="00E60E8F">
        <w:rPr>
          <w:rFonts w:ascii="Times New Roman" w:hAnsi="Times New Roman" w:cs="Times New Roman"/>
          <w:sz w:val="24"/>
          <w:szCs w:val="24"/>
        </w:rPr>
        <w:t>тивом Учреждения по вопросам - предложениям построения концепции будущего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4.6. Обсуждает локальные акты Учреждения по вопросам, входящим в компетенцию комиссии.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4.7. Взаимоде</w:t>
      </w:r>
      <w:r w:rsidR="00E60E8F" w:rsidRPr="00E60E8F">
        <w:rPr>
          <w:rFonts w:ascii="Times New Roman" w:hAnsi="Times New Roman" w:cs="Times New Roman"/>
          <w:sz w:val="24"/>
          <w:szCs w:val="24"/>
        </w:rPr>
        <w:t>йствует с организациями, спонсо</w:t>
      </w:r>
      <w:r w:rsidRPr="00E60E8F">
        <w:rPr>
          <w:rFonts w:ascii="Times New Roman" w:hAnsi="Times New Roman" w:cs="Times New Roman"/>
          <w:sz w:val="24"/>
          <w:szCs w:val="24"/>
        </w:rPr>
        <w:t>рами, представителями бизнеса, науки, культуры по вопросам оказан</w:t>
      </w:r>
      <w:r w:rsidR="00E60E8F" w:rsidRPr="00E60E8F">
        <w:rPr>
          <w:rFonts w:ascii="Times New Roman" w:hAnsi="Times New Roman" w:cs="Times New Roman"/>
          <w:sz w:val="24"/>
          <w:szCs w:val="24"/>
        </w:rPr>
        <w:t>ия помощи, установления договор</w:t>
      </w:r>
      <w:r w:rsidRPr="00E60E8F">
        <w:rPr>
          <w:rFonts w:ascii="Times New Roman" w:hAnsi="Times New Roman" w:cs="Times New Roman"/>
          <w:sz w:val="24"/>
          <w:szCs w:val="24"/>
        </w:rPr>
        <w:t>ных, партнерских отношений и контактов в рамках реализации проектов стратегического характера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4.8. Утвержда</w:t>
      </w:r>
      <w:r w:rsidR="00E60E8F" w:rsidRPr="00E60E8F">
        <w:rPr>
          <w:rFonts w:ascii="Times New Roman" w:hAnsi="Times New Roman" w:cs="Times New Roman"/>
          <w:sz w:val="24"/>
          <w:szCs w:val="24"/>
        </w:rPr>
        <w:t>ет систему и порядок осуществле</w:t>
      </w:r>
      <w:r w:rsidRPr="00E60E8F">
        <w:rPr>
          <w:rFonts w:ascii="Times New Roman" w:hAnsi="Times New Roman" w:cs="Times New Roman"/>
          <w:sz w:val="24"/>
          <w:szCs w:val="24"/>
        </w:rPr>
        <w:t>ния текущего и итогового контроля по выполнению плана реализации Программы развития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4.9. Представляет на утверждение Управляющего совета Программы развития Учреждения долгосрочного, среднесрочного характера.</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E60E8F"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5.</w:t>
      </w:r>
      <w:r w:rsidR="00C978F0" w:rsidRPr="00E60E8F">
        <w:rPr>
          <w:rFonts w:ascii="Times New Roman" w:hAnsi="Times New Roman" w:cs="Times New Roman"/>
          <w:b/>
          <w:sz w:val="24"/>
          <w:szCs w:val="24"/>
        </w:rPr>
        <w:t>Права стратегической комиссии.</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5.1. Принимает к рассмотрению предложения любого участника образовательных отношений по вопроса</w:t>
      </w:r>
      <w:r w:rsidR="00E60E8F" w:rsidRPr="00E60E8F">
        <w:rPr>
          <w:rFonts w:ascii="Times New Roman" w:hAnsi="Times New Roman" w:cs="Times New Roman"/>
          <w:sz w:val="24"/>
          <w:szCs w:val="24"/>
        </w:rPr>
        <w:t>м, относящимся к компетенции ко</w:t>
      </w:r>
      <w:r w:rsidRPr="00E60E8F">
        <w:rPr>
          <w:rFonts w:ascii="Times New Roman" w:hAnsi="Times New Roman" w:cs="Times New Roman"/>
          <w:sz w:val="24"/>
          <w:szCs w:val="24"/>
        </w:rPr>
        <w:t>миссии.</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5.2. Устана</w:t>
      </w:r>
      <w:r w:rsidR="00E60E8F" w:rsidRPr="00E60E8F">
        <w:rPr>
          <w:rFonts w:ascii="Times New Roman" w:hAnsi="Times New Roman" w:cs="Times New Roman"/>
          <w:sz w:val="24"/>
          <w:szCs w:val="24"/>
        </w:rPr>
        <w:t>вливает контакты с ведомственны</w:t>
      </w:r>
      <w:r w:rsidRPr="00E60E8F">
        <w:rPr>
          <w:rFonts w:ascii="Times New Roman" w:hAnsi="Times New Roman" w:cs="Times New Roman"/>
          <w:sz w:val="24"/>
          <w:szCs w:val="24"/>
        </w:rPr>
        <w:t>ми и вневе</w:t>
      </w:r>
      <w:r w:rsidR="00E60E8F" w:rsidRPr="00E60E8F">
        <w:rPr>
          <w:rFonts w:ascii="Times New Roman" w:hAnsi="Times New Roman" w:cs="Times New Roman"/>
          <w:sz w:val="24"/>
          <w:szCs w:val="24"/>
        </w:rPr>
        <w:t>домственными учреждениями, отде</w:t>
      </w:r>
      <w:r w:rsidRPr="00E60E8F">
        <w:rPr>
          <w:rFonts w:ascii="Times New Roman" w:hAnsi="Times New Roman" w:cs="Times New Roman"/>
          <w:sz w:val="24"/>
          <w:szCs w:val="24"/>
        </w:rPr>
        <w:t>льными их п</w:t>
      </w:r>
      <w:r w:rsidR="00E60E8F" w:rsidRPr="00E60E8F">
        <w:rPr>
          <w:rFonts w:ascii="Times New Roman" w:hAnsi="Times New Roman" w:cs="Times New Roman"/>
          <w:sz w:val="24"/>
          <w:szCs w:val="24"/>
        </w:rPr>
        <w:t>редставителями по вопросам перс</w:t>
      </w:r>
      <w:r w:rsidRPr="00E60E8F">
        <w:rPr>
          <w:rFonts w:ascii="Times New Roman" w:hAnsi="Times New Roman" w:cs="Times New Roman"/>
          <w:sz w:val="24"/>
          <w:szCs w:val="24"/>
        </w:rPr>
        <w:t>пективы, при</w:t>
      </w:r>
      <w:r w:rsidR="00E60E8F" w:rsidRPr="00E60E8F">
        <w:rPr>
          <w:rFonts w:ascii="Times New Roman" w:hAnsi="Times New Roman" w:cs="Times New Roman"/>
          <w:sz w:val="24"/>
          <w:szCs w:val="24"/>
        </w:rPr>
        <w:t>оритетов развития и функциониро</w:t>
      </w:r>
      <w:r w:rsidRPr="00E60E8F">
        <w:rPr>
          <w:rFonts w:ascii="Times New Roman" w:hAnsi="Times New Roman" w:cs="Times New Roman"/>
          <w:sz w:val="24"/>
          <w:szCs w:val="24"/>
        </w:rPr>
        <w:t>вания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5.3. Представля</w:t>
      </w:r>
      <w:r w:rsidR="00E60E8F" w:rsidRPr="00E60E8F">
        <w:rPr>
          <w:rFonts w:ascii="Times New Roman" w:hAnsi="Times New Roman" w:cs="Times New Roman"/>
          <w:sz w:val="24"/>
          <w:szCs w:val="24"/>
        </w:rPr>
        <w:t>ет на согласование или утвержде</w:t>
      </w:r>
      <w:r w:rsidRPr="00E60E8F">
        <w:rPr>
          <w:rFonts w:ascii="Times New Roman" w:hAnsi="Times New Roman" w:cs="Times New Roman"/>
          <w:sz w:val="24"/>
          <w:szCs w:val="24"/>
        </w:rPr>
        <w:t>ние Управляющему</w:t>
      </w:r>
      <w:r w:rsidR="00E60E8F" w:rsidRPr="00E60E8F">
        <w:rPr>
          <w:rFonts w:ascii="Times New Roman" w:hAnsi="Times New Roman" w:cs="Times New Roman"/>
          <w:sz w:val="24"/>
          <w:szCs w:val="24"/>
        </w:rPr>
        <w:t xml:space="preserve"> совету предложения по модерниз</w:t>
      </w:r>
      <w:r w:rsidRPr="00E60E8F">
        <w:rPr>
          <w:rFonts w:ascii="Times New Roman" w:hAnsi="Times New Roman" w:cs="Times New Roman"/>
          <w:sz w:val="24"/>
          <w:szCs w:val="24"/>
        </w:rPr>
        <w:t xml:space="preserve">ации как образовательного процесса Учреждения в целом, так и </w:t>
      </w:r>
      <w:proofErr w:type="gramStart"/>
      <w:r w:rsidRPr="00E60E8F">
        <w:rPr>
          <w:rFonts w:ascii="Times New Roman" w:hAnsi="Times New Roman" w:cs="Times New Roman"/>
          <w:sz w:val="24"/>
          <w:szCs w:val="24"/>
        </w:rPr>
        <w:t>отдельных его направлений</w:t>
      </w:r>
      <w:proofErr w:type="gramEnd"/>
      <w:r w:rsidRPr="00E60E8F">
        <w:rPr>
          <w:rFonts w:ascii="Times New Roman" w:hAnsi="Times New Roman" w:cs="Times New Roman"/>
          <w:sz w:val="24"/>
          <w:szCs w:val="24"/>
        </w:rPr>
        <w:t xml:space="preserve"> и структур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5.4. Запрашивает у участников образовательных отношений инфо</w:t>
      </w:r>
      <w:r w:rsidR="00E60E8F" w:rsidRPr="00E60E8F">
        <w:rPr>
          <w:rFonts w:ascii="Times New Roman" w:hAnsi="Times New Roman" w:cs="Times New Roman"/>
          <w:sz w:val="24"/>
          <w:szCs w:val="24"/>
        </w:rPr>
        <w:t>рмацию, документацию, другие ма</w:t>
      </w:r>
      <w:r w:rsidRPr="00E60E8F">
        <w:rPr>
          <w:rFonts w:ascii="Times New Roman" w:hAnsi="Times New Roman" w:cs="Times New Roman"/>
          <w:sz w:val="24"/>
          <w:szCs w:val="24"/>
        </w:rPr>
        <w:t>териалы по деятельности Учреждения для проведения аналитико-диагностич</w:t>
      </w:r>
      <w:r w:rsidR="00E60E8F" w:rsidRPr="00E60E8F">
        <w:rPr>
          <w:rFonts w:ascii="Times New Roman" w:hAnsi="Times New Roman" w:cs="Times New Roman"/>
          <w:sz w:val="24"/>
          <w:szCs w:val="24"/>
        </w:rPr>
        <w:t>еской деятельности по оценке со</w:t>
      </w:r>
      <w:r w:rsidRPr="00E60E8F">
        <w:rPr>
          <w:rFonts w:ascii="Times New Roman" w:hAnsi="Times New Roman" w:cs="Times New Roman"/>
          <w:sz w:val="24"/>
          <w:szCs w:val="24"/>
        </w:rPr>
        <w:t>стояния дел Уч</w:t>
      </w:r>
      <w:r w:rsidR="00E60E8F" w:rsidRPr="00E60E8F">
        <w:rPr>
          <w:rFonts w:ascii="Times New Roman" w:hAnsi="Times New Roman" w:cs="Times New Roman"/>
          <w:sz w:val="24"/>
          <w:szCs w:val="24"/>
        </w:rPr>
        <w:t>реждения с последующей постанов</w:t>
      </w:r>
      <w:r w:rsidRPr="00E60E8F">
        <w:rPr>
          <w:rFonts w:ascii="Times New Roman" w:hAnsi="Times New Roman" w:cs="Times New Roman"/>
          <w:sz w:val="24"/>
          <w:szCs w:val="24"/>
        </w:rPr>
        <w:t>кой задач (прогноза) тенденций изменения внешней и внутренней среды Учреждения.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5.5. Рекомендует для внесения в план работы Учреждения меропр</w:t>
      </w:r>
      <w:r w:rsidR="00E60E8F" w:rsidRPr="00E60E8F">
        <w:rPr>
          <w:rFonts w:ascii="Times New Roman" w:hAnsi="Times New Roman" w:cs="Times New Roman"/>
          <w:sz w:val="24"/>
          <w:szCs w:val="24"/>
        </w:rPr>
        <w:t>иятия, направленные на корректи</w:t>
      </w:r>
      <w:r w:rsidRPr="00E60E8F">
        <w:rPr>
          <w:rFonts w:ascii="Times New Roman" w:hAnsi="Times New Roman" w:cs="Times New Roman"/>
          <w:sz w:val="24"/>
          <w:szCs w:val="24"/>
        </w:rPr>
        <w:t>ровку, изменение страте</w:t>
      </w:r>
      <w:r w:rsidR="00E60E8F" w:rsidRPr="00E60E8F">
        <w:rPr>
          <w:rFonts w:ascii="Times New Roman" w:hAnsi="Times New Roman" w:cs="Times New Roman"/>
          <w:sz w:val="24"/>
          <w:szCs w:val="24"/>
        </w:rPr>
        <w:t>гической линии Учреждения на ос</w:t>
      </w:r>
      <w:r w:rsidRPr="00E60E8F">
        <w:rPr>
          <w:rFonts w:ascii="Times New Roman" w:hAnsi="Times New Roman" w:cs="Times New Roman"/>
          <w:sz w:val="24"/>
          <w:szCs w:val="24"/>
        </w:rPr>
        <w:t>новании нормативно-правовых документов и ра</w:t>
      </w:r>
      <w:r w:rsidR="00E60E8F" w:rsidRPr="00E60E8F">
        <w:rPr>
          <w:rFonts w:ascii="Times New Roman" w:hAnsi="Times New Roman" w:cs="Times New Roman"/>
          <w:sz w:val="24"/>
          <w:szCs w:val="24"/>
        </w:rPr>
        <w:t>с</w:t>
      </w:r>
      <w:r w:rsidRPr="00E60E8F">
        <w:rPr>
          <w:rFonts w:ascii="Times New Roman" w:hAnsi="Times New Roman" w:cs="Times New Roman"/>
          <w:sz w:val="24"/>
          <w:szCs w:val="24"/>
        </w:rPr>
        <w:t>поряжений выше</w:t>
      </w:r>
      <w:r w:rsidR="00E60E8F" w:rsidRPr="00E60E8F">
        <w:rPr>
          <w:rFonts w:ascii="Times New Roman" w:hAnsi="Times New Roman" w:cs="Times New Roman"/>
          <w:sz w:val="24"/>
          <w:szCs w:val="24"/>
        </w:rPr>
        <w:t>стоящих органов управления обра</w:t>
      </w:r>
      <w:r w:rsidRPr="00E60E8F">
        <w:rPr>
          <w:rFonts w:ascii="Times New Roman" w:hAnsi="Times New Roman" w:cs="Times New Roman"/>
          <w:sz w:val="24"/>
          <w:szCs w:val="24"/>
        </w:rPr>
        <w:t>зованием, результатов специально организованных конкретных исследований</w:t>
      </w:r>
      <w:r w:rsidR="00E60E8F" w:rsidRPr="00E60E8F">
        <w:rPr>
          <w:rFonts w:ascii="Times New Roman" w:hAnsi="Times New Roman" w:cs="Times New Roman"/>
          <w:sz w:val="24"/>
          <w:szCs w:val="24"/>
        </w:rPr>
        <w:t xml:space="preserve"> по деятельности Учреждения кад</w:t>
      </w:r>
      <w:r w:rsidRPr="00E60E8F">
        <w:rPr>
          <w:rFonts w:ascii="Times New Roman" w:hAnsi="Times New Roman" w:cs="Times New Roman"/>
          <w:sz w:val="24"/>
          <w:szCs w:val="24"/>
        </w:rPr>
        <w:t>ровых изменениях в Учреждении.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5.6. Рекомендует внесение изменений в локальные акты Учреждения в целях пр</w:t>
      </w:r>
      <w:r w:rsidR="00E60E8F" w:rsidRPr="00E60E8F">
        <w:rPr>
          <w:rFonts w:ascii="Times New Roman" w:hAnsi="Times New Roman" w:cs="Times New Roman"/>
          <w:sz w:val="24"/>
          <w:szCs w:val="24"/>
        </w:rPr>
        <w:t>одуктивности, мобильности мероп</w:t>
      </w:r>
      <w:r w:rsidRPr="00E60E8F">
        <w:rPr>
          <w:rFonts w:ascii="Times New Roman" w:hAnsi="Times New Roman" w:cs="Times New Roman"/>
          <w:sz w:val="24"/>
          <w:szCs w:val="24"/>
        </w:rPr>
        <w:t>риятий (частных, локальных, системных изменений в учреждении) для</w:t>
      </w:r>
      <w:r w:rsidR="00E60E8F" w:rsidRPr="00E60E8F">
        <w:rPr>
          <w:rFonts w:ascii="Times New Roman" w:hAnsi="Times New Roman" w:cs="Times New Roman"/>
          <w:sz w:val="24"/>
          <w:szCs w:val="24"/>
        </w:rPr>
        <w:t xml:space="preserve"> обеспечения направленности сов</w:t>
      </w:r>
      <w:r w:rsidRPr="00E60E8F">
        <w:rPr>
          <w:rFonts w:ascii="Times New Roman" w:hAnsi="Times New Roman" w:cs="Times New Roman"/>
          <w:sz w:val="24"/>
          <w:szCs w:val="24"/>
        </w:rPr>
        <w:t>местной деятельности участников образовательных отношений на достижение конкретных результатов.</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b/>
          <w:sz w:val="24"/>
          <w:szCs w:val="24"/>
        </w:rPr>
      </w:pPr>
      <w:r w:rsidRPr="00E60E8F">
        <w:rPr>
          <w:rFonts w:ascii="Times New Roman" w:hAnsi="Times New Roman" w:cs="Times New Roman"/>
          <w:b/>
          <w:sz w:val="24"/>
          <w:szCs w:val="24"/>
        </w:rPr>
        <w:t>6. Обязанности стратегической комиссии.</w:t>
      </w:r>
    </w:p>
    <w:p w:rsidR="00C978F0" w:rsidRPr="00E60E8F" w:rsidRDefault="00C978F0" w:rsidP="00E60E8F">
      <w:pPr>
        <w:spacing w:line="240" w:lineRule="auto"/>
        <w:contextualSpacing/>
        <w:rPr>
          <w:rFonts w:ascii="Times New Roman" w:hAnsi="Times New Roman" w:cs="Times New Roman"/>
          <w:sz w:val="24"/>
          <w:szCs w:val="24"/>
        </w:rPr>
      </w:pP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6.1. Члены стратегической комиссии обязаны присутствовать </w:t>
      </w:r>
      <w:r w:rsidR="00E60E8F" w:rsidRPr="00E60E8F">
        <w:rPr>
          <w:rFonts w:ascii="Times New Roman" w:hAnsi="Times New Roman" w:cs="Times New Roman"/>
          <w:sz w:val="24"/>
          <w:szCs w:val="24"/>
        </w:rPr>
        <w:t>на всех заседаниях комиссии; от</w:t>
      </w:r>
      <w:r w:rsidRPr="00E60E8F">
        <w:rPr>
          <w:rFonts w:ascii="Times New Roman" w:hAnsi="Times New Roman" w:cs="Times New Roman"/>
          <w:sz w:val="24"/>
          <w:szCs w:val="24"/>
        </w:rPr>
        <w:t>сутствие кого-либо из членов комиссии возможно только по уважительной причине.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6.2. Комиссия принимает активное участие в рассмотрении поданных заявлений-предложений в письменной форме.</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6.3. </w:t>
      </w:r>
      <w:r w:rsidR="00E60E8F" w:rsidRPr="00E60E8F">
        <w:rPr>
          <w:rFonts w:ascii="Times New Roman" w:hAnsi="Times New Roman" w:cs="Times New Roman"/>
          <w:sz w:val="24"/>
          <w:szCs w:val="24"/>
        </w:rPr>
        <w:t>Принимает решение по заявлениям и предло</w:t>
      </w:r>
      <w:r w:rsidRPr="00E60E8F">
        <w:rPr>
          <w:rFonts w:ascii="Times New Roman" w:hAnsi="Times New Roman" w:cs="Times New Roman"/>
          <w:sz w:val="24"/>
          <w:szCs w:val="24"/>
        </w:rPr>
        <w:t>жениям откры</w:t>
      </w:r>
      <w:r w:rsidR="00E60E8F" w:rsidRPr="00E60E8F">
        <w:rPr>
          <w:rFonts w:ascii="Times New Roman" w:hAnsi="Times New Roman" w:cs="Times New Roman"/>
          <w:sz w:val="24"/>
          <w:szCs w:val="24"/>
        </w:rPr>
        <w:t>тым голосованием (решение счита</w:t>
      </w:r>
      <w:r w:rsidRPr="00E60E8F">
        <w:rPr>
          <w:rFonts w:ascii="Times New Roman" w:hAnsi="Times New Roman" w:cs="Times New Roman"/>
          <w:sz w:val="24"/>
          <w:szCs w:val="24"/>
        </w:rPr>
        <w:t xml:space="preserve">ется принятым, </w:t>
      </w:r>
      <w:r w:rsidR="00E60E8F" w:rsidRPr="00E60E8F">
        <w:rPr>
          <w:rFonts w:ascii="Times New Roman" w:hAnsi="Times New Roman" w:cs="Times New Roman"/>
          <w:sz w:val="24"/>
          <w:szCs w:val="24"/>
        </w:rPr>
        <w:t>если за него проголосовало боль</w:t>
      </w:r>
      <w:r w:rsidRPr="00E60E8F">
        <w:rPr>
          <w:rFonts w:ascii="Times New Roman" w:hAnsi="Times New Roman" w:cs="Times New Roman"/>
          <w:sz w:val="24"/>
          <w:szCs w:val="24"/>
        </w:rPr>
        <w:t>шинство членов комиссии).</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6.4. Принимает своевременно решение, если не оговорены допол</w:t>
      </w:r>
      <w:r w:rsidR="00E60E8F" w:rsidRPr="00E60E8F">
        <w:rPr>
          <w:rFonts w:ascii="Times New Roman" w:hAnsi="Times New Roman" w:cs="Times New Roman"/>
          <w:sz w:val="24"/>
          <w:szCs w:val="24"/>
        </w:rPr>
        <w:t>нительные сроки рассмотрения за</w:t>
      </w:r>
      <w:r w:rsidRPr="00E60E8F">
        <w:rPr>
          <w:rFonts w:ascii="Times New Roman" w:hAnsi="Times New Roman" w:cs="Times New Roman"/>
          <w:sz w:val="24"/>
          <w:szCs w:val="24"/>
        </w:rPr>
        <w:t>явления.</w:t>
      </w:r>
    </w:p>
    <w:p w:rsidR="00C978F0"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6.5. Вносит</w:t>
      </w:r>
      <w:r w:rsidR="00E60E8F" w:rsidRPr="00E60E8F">
        <w:rPr>
          <w:rFonts w:ascii="Times New Roman" w:hAnsi="Times New Roman" w:cs="Times New Roman"/>
          <w:sz w:val="24"/>
          <w:szCs w:val="24"/>
        </w:rPr>
        <w:t xml:space="preserve"> предложения стратегического ха</w:t>
      </w:r>
      <w:r w:rsidRPr="00E60E8F">
        <w:rPr>
          <w:rFonts w:ascii="Times New Roman" w:hAnsi="Times New Roman" w:cs="Times New Roman"/>
          <w:sz w:val="24"/>
          <w:szCs w:val="24"/>
        </w:rPr>
        <w:t>рактера в пла</w:t>
      </w:r>
      <w:r w:rsidR="00E60E8F" w:rsidRPr="00E60E8F">
        <w:rPr>
          <w:rFonts w:ascii="Times New Roman" w:hAnsi="Times New Roman" w:cs="Times New Roman"/>
          <w:sz w:val="24"/>
          <w:szCs w:val="24"/>
        </w:rPr>
        <w:t>н работы учреждения. Делает экс</w:t>
      </w:r>
      <w:r w:rsidRPr="00E60E8F">
        <w:rPr>
          <w:rFonts w:ascii="Times New Roman" w:hAnsi="Times New Roman" w:cs="Times New Roman"/>
          <w:sz w:val="24"/>
          <w:szCs w:val="24"/>
        </w:rPr>
        <w:t>пертизу конкрет</w:t>
      </w:r>
      <w:r w:rsidR="00E60E8F" w:rsidRPr="00E60E8F">
        <w:rPr>
          <w:rFonts w:ascii="Times New Roman" w:hAnsi="Times New Roman" w:cs="Times New Roman"/>
          <w:sz w:val="24"/>
          <w:szCs w:val="24"/>
        </w:rPr>
        <w:t>ных наработок участников образо</w:t>
      </w:r>
      <w:r w:rsidRPr="00E60E8F">
        <w:rPr>
          <w:rFonts w:ascii="Times New Roman" w:hAnsi="Times New Roman" w:cs="Times New Roman"/>
          <w:sz w:val="24"/>
          <w:szCs w:val="24"/>
        </w:rPr>
        <w:t>вательного про</w:t>
      </w:r>
      <w:r w:rsidR="00E60E8F" w:rsidRPr="00E60E8F">
        <w:rPr>
          <w:rFonts w:ascii="Times New Roman" w:hAnsi="Times New Roman" w:cs="Times New Roman"/>
          <w:sz w:val="24"/>
          <w:szCs w:val="24"/>
        </w:rPr>
        <w:t>цесса в этом направлении и пред</w:t>
      </w:r>
      <w:r w:rsidRPr="00E60E8F">
        <w:rPr>
          <w:rFonts w:ascii="Times New Roman" w:hAnsi="Times New Roman" w:cs="Times New Roman"/>
          <w:sz w:val="24"/>
          <w:szCs w:val="24"/>
        </w:rPr>
        <w:t>ставляет на заседании Управляющего Совета для утверждения.</w:t>
      </w:r>
    </w:p>
    <w:p w:rsidR="008010C8" w:rsidRPr="00E60E8F" w:rsidRDefault="00C978F0" w:rsidP="00E60E8F">
      <w:pPr>
        <w:spacing w:line="240" w:lineRule="auto"/>
        <w:contextualSpacing/>
        <w:rPr>
          <w:rFonts w:ascii="Times New Roman" w:hAnsi="Times New Roman" w:cs="Times New Roman"/>
          <w:sz w:val="24"/>
          <w:szCs w:val="24"/>
        </w:rPr>
      </w:pPr>
      <w:r w:rsidRPr="00E60E8F">
        <w:rPr>
          <w:rFonts w:ascii="Times New Roman" w:hAnsi="Times New Roman" w:cs="Times New Roman"/>
          <w:sz w:val="24"/>
          <w:szCs w:val="24"/>
        </w:rPr>
        <w:t xml:space="preserve">6.6. Члены </w:t>
      </w:r>
      <w:r w:rsidR="00E60E8F" w:rsidRPr="00E60E8F">
        <w:rPr>
          <w:rFonts w:ascii="Times New Roman" w:hAnsi="Times New Roman" w:cs="Times New Roman"/>
          <w:sz w:val="24"/>
          <w:szCs w:val="24"/>
        </w:rPr>
        <w:t>стратегической комиссии, не при</w:t>
      </w:r>
      <w:r w:rsidRPr="00E60E8F">
        <w:rPr>
          <w:rFonts w:ascii="Times New Roman" w:hAnsi="Times New Roman" w:cs="Times New Roman"/>
          <w:sz w:val="24"/>
          <w:szCs w:val="24"/>
        </w:rPr>
        <w:t>нимающие участия в ее работе, по представлению председателя стратегической комиссии могут быть отозваны избирателями Управляющего Совета</w:t>
      </w:r>
    </w:p>
    <w:sectPr w:rsidR="008010C8" w:rsidRPr="00E60E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15:restartNumberingAfterBreak="0">
    <w:nsid w:val="00057A5E"/>
    <w:multiLevelType w:val="multilevel"/>
    <w:tmpl w:val="9C587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64A20"/>
    <w:multiLevelType w:val="multilevel"/>
    <w:tmpl w:val="CB58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012A3"/>
    <w:multiLevelType w:val="multilevel"/>
    <w:tmpl w:val="3E209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00A4D"/>
    <w:multiLevelType w:val="multilevel"/>
    <w:tmpl w:val="D94821D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675CE"/>
    <w:multiLevelType w:val="multilevel"/>
    <w:tmpl w:val="6B0E7EC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A57855"/>
    <w:multiLevelType w:val="multilevel"/>
    <w:tmpl w:val="5DE6C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4320C1"/>
    <w:multiLevelType w:val="multilevel"/>
    <w:tmpl w:val="A8728CD6"/>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551D61"/>
    <w:multiLevelType w:val="multilevel"/>
    <w:tmpl w:val="85BE37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C9720F"/>
    <w:multiLevelType w:val="multilevel"/>
    <w:tmpl w:val="0A6AF5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1A206D"/>
    <w:multiLevelType w:val="multilevel"/>
    <w:tmpl w:val="779E4E5C"/>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AC7535"/>
    <w:multiLevelType w:val="hybridMultilevel"/>
    <w:tmpl w:val="B8EE0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1057BE"/>
    <w:multiLevelType w:val="multilevel"/>
    <w:tmpl w:val="C2DC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282418"/>
    <w:multiLevelType w:val="multilevel"/>
    <w:tmpl w:val="E0EE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97325A"/>
    <w:multiLevelType w:val="multilevel"/>
    <w:tmpl w:val="D80A7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9"/>
  </w:num>
  <w:num w:numId="4">
    <w:abstractNumId w:val="11"/>
  </w:num>
  <w:num w:numId="5">
    <w:abstractNumId w:val="1"/>
  </w:num>
  <w:num w:numId="6">
    <w:abstractNumId w:val="13"/>
  </w:num>
  <w:num w:numId="7">
    <w:abstractNumId w:val="8"/>
  </w:num>
  <w:num w:numId="8">
    <w:abstractNumId w:val="6"/>
  </w:num>
  <w:num w:numId="9">
    <w:abstractNumId w:val="5"/>
  </w:num>
  <w:num w:numId="10">
    <w:abstractNumId w:val="2"/>
  </w:num>
  <w:num w:numId="11">
    <w:abstractNumId w:val="12"/>
  </w:num>
  <w:num w:numId="12">
    <w:abstractNumId w:val="4"/>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AC5"/>
    <w:rsid w:val="0027516A"/>
    <w:rsid w:val="005F7AC5"/>
    <w:rsid w:val="00767004"/>
    <w:rsid w:val="008010C8"/>
    <w:rsid w:val="009D2E36"/>
    <w:rsid w:val="00C978F0"/>
    <w:rsid w:val="00E60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C068"/>
  <w15:chartTrackingRefBased/>
  <w15:docId w15:val="{5A36048C-2C73-43CD-A291-EEEC2DBA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0C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E8F"/>
    <w:pPr>
      <w:ind w:left="720"/>
      <w:contextualSpacing/>
    </w:pPr>
  </w:style>
  <w:style w:type="paragraph" w:styleId="a4">
    <w:name w:val="Balloon Text"/>
    <w:basedOn w:val="a"/>
    <w:link w:val="a5"/>
    <w:uiPriority w:val="99"/>
    <w:semiHidden/>
    <w:unhideWhenUsed/>
    <w:rsid w:val="0076700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67004"/>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371521">
      <w:bodyDiv w:val="1"/>
      <w:marLeft w:val="0"/>
      <w:marRight w:val="0"/>
      <w:marTop w:val="0"/>
      <w:marBottom w:val="0"/>
      <w:divBdr>
        <w:top w:val="none" w:sz="0" w:space="0" w:color="auto"/>
        <w:left w:val="none" w:sz="0" w:space="0" w:color="auto"/>
        <w:bottom w:val="none" w:sz="0" w:space="0" w:color="auto"/>
        <w:right w:val="none" w:sz="0" w:space="0" w:color="auto"/>
      </w:divBdr>
      <w:divsChild>
        <w:div w:id="2027440656">
          <w:marLeft w:val="0"/>
          <w:marRight w:val="0"/>
          <w:marTop w:val="0"/>
          <w:marBottom w:val="0"/>
          <w:divBdr>
            <w:top w:val="none" w:sz="0" w:space="0" w:color="auto"/>
            <w:left w:val="none" w:sz="0" w:space="0" w:color="auto"/>
            <w:bottom w:val="none" w:sz="0" w:space="0" w:color="auto"/>
            <w:right w:val="none" w:sz="0" w:space="0" w:color="auto"/>
          </w:divBdr>
          <w:divsChild>
            <w:div w:id="1959681771">
              <w:marLeft w:val="0"/>
              <w:marRight w:val="0"/>
              <w:marTop w:val="0"/>
              <w:marBottom w:val="0"/>
              <w:divBdr>
                <w:top w:val="none" w:sz="0" w:space="0" w:color="auto"/>
                <w:left w:val="none" w:sz="0" w:space="0" w:color="auto"/>
                <w:bottom w:val="none" w:sz="0" w:space="0" w:color="auto"/>
                <w:right w:val="none" w:sz="0" w:space="0" w:color="auto"/>
              </w:divBdr>
              <w:divsChild>
                <w:div w:id="375856180">
                  <w:marLeft w:val="0"/>
                  <w:marRight w:val="0"/>
                  <w:marTop w:val="0"/>
                  <w:marBottom w:val="0"/>
                  <w:divBdr>
                    <w:top w:val="none" w:sz="0" w:space="0" w:color="auto"/>
                    <w:left w:val="none" w:sz="0" w:space="0" w:color="auto"/>
                    <w:bottom w:val="none" w:sz="0" w:space="0" w:color="auto"/>
                    <w:right w:val="none" w:sz="0" w:space="0" w:color="auto"/>
                  </w:divBdr>
                  <w:divsChild>
                    <w:div w:id="1789012021">
                      <w:marLeft w:val="0"/>
                      <w:marRight w:val="0"/>
                      <w:marTop w:val="0"/>
                      <w:marBottom w:val="0"/>
                      <w:divBdr>
                        <w:top w:val="none" w:sz="0" w:space="0" w:color="auto"/>
                        <w:left w:val="none" w:sz="0" w:space="0" w:color="auto"/>
                        <w:bottom w:val="none" w:sz="0" w:space="0" w:color="auto"/>
                        <w:right w:val="none" w:sz="0" w:space="0" w:color="auto"/>
                      </w:divBdr>
                      <w:divsChild>
                        <w:div w:id="1214390127">
                          <w:marLeft w:val="0"/>
                          <w:marRight w:val="0"/>
                          <w:marTop w:val="0"/>
                          <w:marBottom w:val="0"/>
                          <w:divBdr>
                            <w:top w:val="none" w:sz="0" w:space="0" w:color="auto"/>
                            <w:left w:val="none" w:sz="0" w:space="0" w:color="auto"/>
                            <w:bottom w:val="none" w:sz="0" w:space="0" w:color="auto"/>
                            <w:right w:val="none" w:sz="0" w:space="0" w:color="auto"/>
                          </w:divBdr>
                          <w:divsChild>
                            <w:div w:id="5401923">
                              <w:marLeft w:val="0"/>
                              <w:marRight w:val="0"/>
                              <w:marTop w:val="0"/>
                              <w:marBottom w:val="300"/>
                              <w:divBdr>
                                <w:top w:val="none" w:sz="0" w:space="0" w:color="auto"/>
                                <w:left w:val="none" w:sz="0" w:space="0" w:color="auto"/>
                                <w:bottom w:val="none" w:sz="0" w:space="0" w:color="auto"/>
                                <w:right w:val="none" w:sz="0" w:space="0" w:color="auto"/>
                              </w:divBdr>
                              <w:divsChild>
                                <w:div w:id="1633364087">
                                  <w:marLeft w:val="0"/>
                                  <w:marRight w:val="0"/>
                                  <w:marTop w:val="0"/>
                                  <w:marBottom w:val="0"/>
                                  <w:divBdr>
                                    <w:top w:val="none" w:sz="0" w:space="0" w:color="auto"/>
                                    <w:left w:val="none" w:sz="0" w:space="0" w:color="auto"/>
                                    <w:bottom w:val="none" w:sz="0" w:space="0" w:color="auto"/>
                                    <w:right w:val="none" w:sz="0" w:space="0" w:color="auto"/>
                                  </w:divBdr>
                                  <w:divsChild>
                                    <w:div w:id="968128970">
                                      <w:marLeft w:val="0"/>
                                      <w:marRight w:val="0"/>
                                      <w:marTop w:val="0"/>
                                      <w:marBottom w:val="0"/>
                                      <w:divBdr>
                                        <w:top w:val="none" w:sz="0" w:space="0" w:color="auto"/>
                                        <w:left w:val="none" w:sz="0" w:space="0" w:color="auto"/>
                                        <w:bottom w:val="none" w:sz="0" w:space="0" w:color="auto"/>
                                        <w:right w:val="none" w:sz="0" w:space="0" w:color="auto"/>
                                      </w:divBdr>
                                      <w:divsChild>
                                        <w:div w:id="1807578218">
                                          <w:marLeft w:val="0"/>
                                          <w:marRight w:val="0"/>
                                          <w:marTop w:val="0"/>
                                          <w:marBottom w:val="0"/>
                                          <w:divBdr>
                                            <w:top w:val="none" w:sz="0" w:space="0" w:color="auto"/>
                                            <w:left w:val="none" w:sz="0" w:space="0" w:color="auto"/>
                                            <w:bottom w:val="none" w:sz="0" w:space="0" w:color="auto"/>
                                            <w:right w:val="none" w:sz="0" w:space="0" w:color="auto"/>
                                          </w:divBdr>
                                          <w:divsChild>
                                            <w:div w:id="2074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5990</Words>
  <Characters>34143</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Засыпкина ОВ</dc:creator>
  <cp:keywords/>
  <dc:description/>
  <cp:lastModifiedBy>User</cp:lastModifiedBy>
  <cp:revision>4</cp:revision>
  <cp:lastPrinted>2021-02-16T06:24:00Z</cp:lastPrinted>
  <dcterms:created xsi:type="dcterms:W3CDTF">2018-03-14T10:57:00Z</dcterms:created>
  <dcterms:modified xsi:type="dcterms:W3CDTF">2021-02-16T07:27:00Z</dcterms:modified>
</cp:coreProperties>
</file>